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35561B8F" w:rsidR="003919EF" w:rsidRPr="00CC7737" w:rsidRDefault="00000000" w:rsidP="00387243">
      <w:pPr>
        <w:spacing w:after="6"/>
        <w:ind w:left="0"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Załącznik nr 9</w:t>
      </w:r>
    </w:p>
    <w:p w14:paraId="00000002" w14:textId="77777777" w:rsidR="003919EF" w:rsidRPr="00CC7737" w:rsidRDefault="00000000" w:rsidP="00387243">
      <w:pPr>
        <w:pStyle w:val="Nagwek1"/>
        <w:spacing w:line="276" w:lineRule="auto"/>
        <w:ind w:left="0"/>
        <w:rPr>
          <w:rFonts w:asciiTheme="minorHAnsi" w:eastAsia="Calibri" w:hAnsiTheme="minorHAnsi" w:cstheme="minorHAnsi"/>
          <w:b w:val="0"/>
          <w:bCs w:val="0"/>
          <w:sz w:val="24"/>
          <w:szCs w:val="24"/>
        </w:rPr>
      </w:pPr>
      <w:r w:rsidRPr="00CC7737">
        <w:rPr>
          <w:rFonts w:asciiTheme="minorHAnsi" w:eastAsia="Calibri" w:hAnsiTheme="minorHAnsi" w:cstheme="minorHAnsi"/>
          <w:sz w:val="24"/>
          <w:szCs w:val="24"/>
        </w:rPr>
        <w:t>PROJEKT UMOWY</w:t>
      </w:r>
    </w:p>
    <w:p w14:paraId="00000003" w14:textId="77777777" w:rsidR="003919EF" w:rsidRPr="00CC7737" w:rsidRDefault="00000000" w:rsidP="00387243">
      <w:pPr>
        <w:spacing w:line="27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zawarta w dniu [_] 2026 roku w Kościanie, </w:t>
      </w:r>
    </w:p>
    <w:p w14:paraId="00000004" w14:textId="77777777" w:rsidR="003919EF" w:rsidRPr="00CC7737" w:rsidRDefault="00000000" w:rsidP="00387243">
      <w:pPr>
        <w:spacing w:line="27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pomiędzy Powiatem Kościańskim reprezentowanym przez Zarząd Dróg Powiatowych w Kościanie, ul. Gostyńska 38,</w:t>
      </w:r>
    </w:p>
    <w:p w14:paraId="00000005" w14:textId="77777777" w:rsidR="003919EF" w:rsidRPr="00CC7737" w:rsidRDefault="00000000" w:rsidP="00387243">
      <w:pPr>
        <w:spacing w:line="27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64-000 Kościan w imieniu, którego działa:</w:t>
      </w:r>
    </w:p>
    <w:p w14:paraId="00000006" w14:textId="77777777" w:rsidR="003919EF" w:rsidRPr="00CC7737" w:rsidRDefault="00000000" w:rsidP="00387243">
      <w:pPr>
        <w:spacing w:line="27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Dyrektor Zarządu Dróg Powiatowych – Dariusz Korzeniowski</w:t>
      </w:r>
    </w:p>
    <w:p w14:paraId="00000007" w14:textId="77777777" w:rsidR="003919EF" w:rsidRPr="00CC7737" w:rsidRDefault="00000000" w:rsidP="00387243">
      <w:pPr>
        <w:spacing w:line="27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przy kontrasygnacie:</w:t>
      </w:r>
    </w:p>
    <w:p w14:paraId="00000008" w14:textId="77777777" w:rsidR="003919EF" w:rsidRPr="00CC7737" w:rsidRDefault="00000000" w:rsidP="00387243">
      <w:pPr>
        <w:spacing w:line="27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Głównej Księgowej – Anny Dykcik</w:t>
      </w:r>
    </w:p>
    <w:p w14:paraId="00000009" w14:textId="77777777" w:rsidR="003919EF" w:rsidRPr="00CC7737" w:rsidRDefault="00000000" w:rsidP="00387243">
      <w:pPr>
        <w:spacing w:line="27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zwanym w dalszej treści umowy „Zamawiającym” </w:t>
      </w:r>
    </w:p>
    <w:p w14:paraId="0000000A" w14:textId="77777777" w:rsidR="003919EF" w:rsidRPr="00CC7737" w:rsidRDefault="00000000" w:rsidP="00387243">
      <w:pPr>
        <w:spacing w:line="27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a</w:t>
      </w:r>
    </w:p>
    <w:p w14:paraId="0000000B" w14:textId="77777777" w:rsidR="003919EF" w:rsidRPr="00CC7737" w:rsidRDefault="00000000" w:rsidP="00387243">
      <w:pPr>
        <w:spacing w:line="27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(w przypadku przedsiębiorcy wpisanego do KRS)</w:t>
      </w:r>
    </w:p>
    <w:p w14:paraId="0000000C" w14:textId="77777777" w:rsidR="003919EF" w:rsidRPr="00CC7737" w:rsidRDefault="00000000" w:rsidP="00387243">
      <w:pPr>
        <w:spacing w:line="27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Spółką pod firmą [_], z siedzibą w [_] przy ulicy [_], kod pocztowy [_], wpisaną do rejestru przedsiębiorców Krajowego Rejestru Sądowego pod numerem KRS: [_], posługującej się nadanym jej Numerem Identyfikacji Podatkowej [_] oraz numerem REGON [_] </w:t>
      </w:r>
    </w:p>
    <w:p w14:paraId="0000000D" w14:textId="77777777" w:rsidR="003919EF" w:rsidRPr="00CC7737" w:rsidRDefault="00000000" w:rsidP="00387243">
      <w:pPr>
        <w:spacing w:line="27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reprezentowaną przez:</w:t>
      </w:r>
    </w:p>
    <w:p w14:paraId="0000000E" w14:textId="77777777" w:rsidR="003919EF" w:rsidRPr="00CC7737" w:rsidRDefault="00000000" w:rsidP="00387243">
      <w:pPr>
        <w:spacing w:line="27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[_] - [_]</w:t>
      </w:r>
    </w:p>
    <w:p w14:paraId="0000000F" w14:textId="77777777" w:rsidR="003919EF" w:rsidRPr="00CC7737" w:rsidRDefault="00000000" w:rsidP="00387243">
      <w:pPr>
        <w:spacing w:line="27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zwaną w dalszej treści umowy „Wykonawcą” </w:t>
      </w:r>
    </w:p>
    <w:p w14:paraId="00000010" w14:textId="77777777" w:rsidR="003919EF" w:rsidRPr="00CC7737" w:rsidRDefault="00000000" w:rsidP="00387243">
      <w:pPr>
        <w:spacing w:line="27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(w przypadku przedsiębiorcy wpisanego do CEIDG)</w:t>
      </w:r>
    </w:p>
    <w:p w14:paraId="00000011" w14:textId="77777777" w:rsidR="003919EF" w:rsidRPr="00CC7737" w:rsidRDefault="00000000" w:rsidP="00387243">
      <w:pPr>
        <w:spacing w:line="27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(imię i nazwisko) [_], prowadzącym działalność gospodarczą pod nazwą [</w:t>
      </w:r>
      <w:proofErr w:type="gramStart"/>
      <w:r w:rsidRPr="00CC7737">
        <w:rPr>
          <w:rFonts w:asciiTheme="minorHAnsi" w:eastAsia="Calibri" w:hAnsiTheme="minorHAnsi" w:cstheme="minorHAnsi"/>
          <w:sz w:val="24"/>
          <w:szCs w:val="24"/>
        </w:rPr>
        <w:t>_]z</w:t>
      </w:r>
      <w:proofErr w:type="gramEnd"/>
      <w:r w:rsidRPr="00CC7737">
        <w:rPr>
          <w:rFonts w:asciiTheme="minorHAnsi" w:eastAsia="Calibri" w:hAnsiTheme="minorHAnsi" w:cstheme="minorHAnsi"/>
          <w:sz w:val="24"/>
          <w:szCs w:val="24"/>
        </w:rPr>
        <w:t xml:space="preserve"> siedzibą przy ulicy ……………………, kod pocztowy [_], wpisaną do Centralnej Ewidencji i Informacji o Działalności Gospodarczej Rzeczypospolitej Polskiej pod numerem PESEL [_], Numerem Identyfikacji </w:t>
      </w:r>
      <w:proofErr w:type="gramStart"/>
      <w:r w:rsidRPr="00CC7737">
        <w:rPr>
          <w:rFonts w:asciiTheme="minorHAnsi" w:eastAsia="Calibri" w:hAnsiTheme="minorHAnsi" w:cstheme="minorHAnsi"/>
          <w:sz w:val="24"/>
          <w:szCs w:val="24"/>
        </w:rPr>
        <w:t>Podatkowej  [</w:t>
      </w:r>
      <w:proofErr w:type="gramEnd"/>
      <w:r w:rsidRPr="00CC7737">
        <w:rPr>
          <w:rFonts w:asciiTheme="minorHAnsi" w:eastAsia="Calibri" w:hAnsiTheme="minorHAnsi" w:cstheme="minorHAnsi"/>
          <w:sz w:val="24"/>
          <w:szCs w:val="24"/>
        </w:rPr>
        <w:t xml:space="preserve">_] oraz numerem REGON ………………… </w:t>
      </w:r>
    </w:p>
    <w:p w14:paraId="00000012" w14:textId="77777777" w:rsidR="003919EF" w:rsidRPr="00CC7737" w:rsidRDefault="00000000" w:rsidP="00387243">
      <w:pPr>
        <w:spacing w:line="27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zwanym w dalszej treści umowy „Wykonawcą”</w:t>
      </w:r>
    </w:p>
    <w:p w14:paraId="00000013" w14:textId="77777777" w:rsidR="003919EF" w:rsidRPr="00CC7737" w:rsidRDefault="00000000" w:rsidP="00387243">
      <w:pPr>
        <w:spacing w:line="27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(łącznie: „Strony”)</w:t>
      </w:r>
    </w:p>
    <w:p w14:paraId="00000014" w14:textId="77777777" w:rsidR="003919EF" w:rsidRPr="00CC7737" w:rsidRDefault="003919EF" w:rsidP="00387243">
      <w:pPr>
        <w:spacing w:line="276" w:lineRule="auto"/>
        <w:ind w:left="0"/>
        <w:rPr>
          <w:rFonts w:asciiTheme="minorHAnsi" w:eastAsia="Calibri" w:hAnsiTheme="minorHAnsi" w:cstheme="minorHAnsi"/>
          <w:sz w:val="24"/>
          <w:szCs w:val="24"/>
        </w:rPr>
      </w:pPr>
    </w:p>
    <w:p w14:paraId="00000015" w14:textId="77777777" w:rsidR="003919EF" w:rsidRPr="00CC7737" w:rsidRDefault="00000000" w:rsidP="00387243">
      <w:pPr>
        <w:spacing w:line="27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Strony zgodnie oświadczają, że osoby je reprezentujące przy zawieraniu umowy (zwanej dalej: „Umową”) są do tego prawnie umocowane zgodnie z wymogami prawa polskiego. </w:t>
      </w:r>
      <w:r w:rsidRPr="00CC7737">
        <w:rPr>
          <w:rFonts w:asciiTheme="minorHAnsi" w:eastAsia="Calibri" w:hAnsiTheme="minorHAnsi" w:cstheme="minorHAnsi"/>
          <w:sz w:val="24"/>
          <w:szCs w:val="24"/>
        </w:rPr>
        <w:br/>
        <w:t xml:space="preserve">W związku z powyższym nie będą powoływać się na brak umocowania osoby reprezentującej w przypadku jakichkolwiek sporów mogących wyniknąć z Umowy. </w:t>
      </w:r>
    </w:p>
    <w:p w14:paraId="00000016" w14:textId="77777777" w:rsidR="003919EF" w:rsidRPr="00CC7737" w:rsidRDefault="003919EF" w:rsidP="00387243">
      <w:pPr>
        <w:spacing w:line="276" w:lineRule="auto"/>
        <w:ind w:left="0"/>
        <w:rPr>
          <w:rFonts w:asciiTheme="minorHAnsi" w:eastAsia="Calibri" w:hAnsiTheme="minorHAnsi" w:cstheme="minorHAnsi"/>
          <w:sz w:val="24"/>
          <w:szCs w:val="24"/>
        </w:rPr>
      </w:pPr>
    </w:p>
    <w:p w14:paraId="00000017" w14:textId="2D9318F5" w:rsidR="003919EF" w:rsidRPr="00CC7737" w:rsidRDefault="00000000" w:rsidP="00843909">
      <w:pPr>
        <w:spacing w:line="276" w:lineRule="auto"/>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Umowa została zawarta na podstawie dokonanego przez Zamawiającą wyboru oferty Wykonawcy w trybie przetargu nieograniczonego, postępowanie nr ZDP.2</w:t>
      </w:r>
      <w:r w:rsidR="00B574E7" w:rsidRPr="00CC7737">
        <w:rPr>
          <w:rFonts w:asciiTheme="minorHAnsi" w:eastAsia="Calibri" w:hAnsiTheme="minorHAnsi" w:cstheme="minorHAnsi"/>
          <w:sz w:val="24"/>
          <w:szCs w:val="24"/>
        </w:rPr>
        <w:t>62</w:t>
      </w:r>
      <w:r w:rsidRPr="00CC7737">
        <w:rPr>
          <w:rFonts w:asciiTheme="minorHAnsi" w:eastAsia="Calibri" w:hAnsiTheme="minorHAnsi" w:cstheme="minorHAnsi"/>
          <w:sz w:val="24"/>
          <w:szCs w:val="24"/>
        </w:rPr>
        <w:t>.0</w:t>
      </w:r>
      <w:r w:rsidR="006512CD">
        <w:rPr>
          <w:rFonts w:asciiTheme="minorHAnsi" w:eastAsia="Calibri" w:hAnsiTheme="minorHAnsi" w:cstheme="minorHAnsi"/>
          <w:sz w:val="24"/>
          <w:szCs w:val="24"/>
        </w:rPr>
        <w:t>8</w:t>
      </w:r>
      <w:r w:rsidRPr="00CC7737">
        <w:rPr>
          <w:rFonts w:asciiTheme="minorHAnsi" w:eastAsia="Calibri" w:hAnsiTheme="minorHAnsi" w:cstheme="minorHAnsi"/>
          <w:sz w:val="24"/>
          <w:szCs w:val="24"/>
        </w:rPr>
        <w:t xml:space="preserve">.2026, na </w:t>
      </w:r>
      <w:sdt>
        <w:sdtPr>
          <w:rPr>
            <w:rFonts w:asciiTheme="minorHAnsi" w:hAnsiTheme="minorHAnsi" w:cstheme="minorHAnsi"/>
            <w:sz w:val="24"/>
            <w:szCs w:val="24"/>
          </w:rPr>
          <w:tag w:val="goog_rdk_0"/>
          <w:id w:val="1201546292"/>
        </w:sdtPr>
        <w:sdtContent/>
      </w:sdt>
      <w:sdt>
        <w:sdtPr>
          <w:rPr>
            <w:rFonts w:asciiTheme="minorHAnsi" w:hAnsiTheme="minorHAnsi" w:cstheme="minorHAnsi"/>
            <w:sz w:val="24"/>
            <w:szCs w:val="24"/>
          </w:rPr>
          <w:tag w:val="goog_rdk_1"/>
          <w:id w:val="1032617040"/>
        </w:sdtPr>
        <w:sdtContent/>
      </w:sdt>
      <w:r w:rsidRPr="00CC7737">
        <w:rPr>
          <w:rFonts w:asciiTheme="minorHAnsi" w:eastAsia="Calibri" w:hAnsiTheme="minorHAnsi" w:cstheme="minorHAnsi"/>
          <w:sz w:val="24"/>
          <w:szCs w:val="24"/>
        </w:rPr>
        <w:t>podstawie art. 132 ustawy z dnia 11 września 2019 r. – Prawo zamówień publicznych (Dz. U. z 2024 r. poz. 1320 z późn.zm.), dalej zwane „Postępowaniem”.</w:t>
      </w:r>
    </w:p>
    <w:p w14:paraId="00000018" w14:textId="77777777" w:rsidR="003919EF" w:rsidRDefault="00000000" w:rsidP="00843909">
      <w:pPr>
        <w:spacing w:after="240" w:line="276" w:lineRule="auto"/>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Zamawiający i Wykonawca, zwani w dalszej części z osobna również Stroną, zaś wspólnie Stronami, zawierają Umowę, o następującej treści:</w:t>
      </w:r>
    </w:p>
    <w:p w14:paraId="059498BE" w14:textId="77777777" w:rsidR="001927EB" w:rsidRDefault="001927EB" w:rsidP="00843909">
      <w:pPr>
        <w:spacing w:after="240" w:line="276" w:lineRule="auto"/>
        <w:ind w:left="0" w:firstLine="0"/>
        <w:rPr>
          <w:rFonts w:asciiTheme="minorHAnsi" w:eastAsia="Calibri" w:hAnsiTheme="minorHAnsi" w:cstheme="minorHAnsi"/>
          <w:sz w:val="24"/>
          <w:szCs w:val="24"/>
        </w:rPr>
      </w:pPr>
    </w:p>
    <w:p w14:paraId="6E33D468" w14:textId="77777777" w:rsidR="001927EB" w:rsidRPr="00CC7737" w:rsidRDefault="001927EB" w:rsidP="00843909">
      <w:pPr>
        <w:spacing w:after="240" w:line="276" w:lineRule="auto"/>
        <w:ind w:left="0" w:firstLine="0"/>
        <w:rPr>
          <w:rFonts w:asciiTheme="minorHAnsi" w:eastAsia="Calibri" w:hAnsiTheme="minorHAnsi" w:cstheme="minorHAnsi"/>
          <w:color w:val="FF0000"/>
          <w:sz w:val="24"/>
          <w:szCs w:val="24"/>
          <w:u w:val="single"/>
        </w:rPr>
      </w:pPr>
    </w:p>
    <w:p w14:paraId="00000019" w14:textId="77777777" w:rsidR="003919EF" w:rsidRPr="00CC7737" w:rsidRDefault="00000000" w:rsidP="00387243">
      <w:pPr>
        <w:pBdr>
          <w:top w:val="nil"/>
          <w:left w:val="nil"/>
          <w:bottom w:val="nil"/>
          <w:right w:val="nil"/>
          <w:between w:val="nil"/>
        </w:pBdr>
        <w:spacing w:after="0" w:line="276" w:lineRule="auto"/>
        <w:ind w:left="0" w:firstLine="0"/>
        <w:rPr>
          <w:rFonts w:asciiTheme="minorHAnsi" w:eastAsia="Calibri" w:hAnsiTheme="minorHAnsi" w:cstheme="minorHAnsi"/>
          <w:b/>
          <w:bCs/>
          <w:color w:val="000000"/>
          <w:sz w:val="24"/>
          <w:szCs w:val="24"/>
        </w:rPr>
      </w:pPr>
      <w:r w:rsidRPr="00CC7737">
        <w:rPr>
          <w:rFonts w:asciiTheme="minorHAnsi" w:eastAsia="Calibri" w:hAnsiTheme="minorHAnsi" w:cstheme="minorHAnsi"/>
          <w:b/>
          <w:bCs/>
          <w:color w:val="000000"/>
          <w:sz w:val="24"/>
          <w:szCs w:val="24"/>
        </w:rPr>
        <w:lastRenderedPageBreak/>
        <w:t>I.PRZEDMIOT UMOWY</w:t>
      </w:r>
    </w:p>
    <w:p w14:paraId="0000001A" w14:textId="77777777" w:rsidR="003919EF" w:rsidRPr="00CC7737" w:rsidRDefault="00000000" w:rsidP="00387243">
      <w:pPr>
        <w:spacing w:line="276" w:lineRule="auto"/>
        <w:ind w:left="0"/>
        <w:rPr>
          <w:rFonts w:asciiTheme="minorHAnsi" w:eastAsia="Calibri" w:hAnsiTheme="minorHAnsi" w:cstheme="minorHAnsi"/>
          <w:sz w:val="24"/>
          <w:szCs w:val="24"/>
        </w:rPr>
      </w:pPr>
      <w:r w:rsidRPr="00CC7737">
        <w:rPr>
          <w:rFonts w:asciiTheme="minorHAnsi" w:eastAsia="Calibri" w:hAnsiTheme="minorHAnsi" w:cstheme="minorHAnsi"/>
          <w:b/>
          <w:bCs/>
          <w:sz w:val="24"/>
          <w:szCs w:val="24"/>
        </w:rPr>
        <w:t>§ 1</w:t>
      </w:r>
    </w:p>
    <w:p w14:paraId="0000001B" w14:textId="2BD88015" w:rsidR="003919EF" w:rsidRPr="00CC7737" w:rsidRDefault="00000000" w:rsidP="00387243">
      <w:pPr>
        <w:numPr>
          <w:ilvl w:val="0"/>
          <w:numId w:val="35"/>
        </w:numPr>
        <w:pBdr>
          <w:top w:val="nil"/>
          <w:left w:val="nil"/>
          <w:bottom w:val="nil"/>
          <w:right w:val="nil"/>
          <w:between w:val="nil"/>
        </w:pBdr>
        <w:spacing w:after="0" w:line="276" w:lineRule="auto"/>
        <w:ind w:left="284" w:hanging="284"/>
        <w:rPr>
          <w:rFonts w:asciiTheme="minorHAnsi" w:eastAsia="Calibri" w:hAnsiTheme="minorHAnsi" w:cstheme="minorHAnsi"/>
          <w:b/>
          <w:bCs/>
          <w:color w:val="000000"/>
          <w:sz w:val="24"/>
          <w:szCs w:val="24"/>
        </w:rPr>
      </w:pPr>
      <w:r w:rsidRPr="00CC7737">
        <w:rPr>
          <w:rFonts w:asciiTheme="minorHAnsi" w:eastAsia="Calibri" w:hAnsiTheme="minorHAnsi" w:cstheme="minorHAnsi"/>
          <w:color w:val="000000"/>
          <w:sz w:val="24"/>
          <w:szCs w:val="24"/>
        </w:rPr>
        <w:t>Wykonawca zobowiązuje się do wykonania zadania pod nazwą:</w:t>
      </w:r>
      <w:r w:rsidRPr="00CC7737">
        <w:rPr>
          <w:rFonts w:asciiTheme="minorHAnsi" w:eastAsia="Calibri" w:hAnsiTheme="minorHAnsi" w:cstheme="minorHAnsi"/>
          <w:b/>
          <w:bCs/>
          <w:color w:val="000000"/>
          <w:sz w:val="24"/>
          <w:szCs w:val="24"/>
        </w:rPr>
        <w:t xml:space="preserve"> CZĘŚĆ 1 </w:t>
      </w:r>
      <w:r w:rsidR="00CD5CED" w:rsidRPr="002D45D8">
        <w:rPr>
          <w:rFonts w:ascii="Calibri" w:hAnsi="Calibri" w:cs="Calibri"/>
          <w:b/>
          <w:bCs/>
          <w:lang w:eastAsia="zh-CN"/>
        </w:rPr>
        <w:t>Rozbudowa centrum przesiadkowego w Kościanie na ul. Dworcowej o parking K&amp;R</w:t>
      </w:r>
      <w:r w:rsidRPr="00CC7737">
        <w:rPr>
          <w:rFonts w:asciiTheme="minorHAnsi" w:eastAsia="Calibri" w:hAnsiTheme="minorHAnsi" w:cstheme="minorHAnsi"/>
          <w:b/>
          <w:bCs/>
          <w:color w:val="000000"/>
          <w:sz w:val="24"/>
          <w:szCs w:val="24"/>
        </w:rPr>
        <w:t xml:space="preserve"> </w:t>
      </w:r>
      <w:r w:rsidRPr="00CC7737">
        <w:rPr>
          <w:rFonts w:asciiTheme="minorHAnsi" w:eastAsia="Calibri" w:hAnsiTheme="minorHAnsi" w:cstheme="minorHAnsi"/>
          <w:color w:val="000000"/>
          <w:sz w:val="24"/>
          <w:szCs w:val="24"/>
        </w:rPr>
        <w:t>zgodnie z dokumentacją Postępowania</w:t>
      </w:r>
      <w:r w:rsidRPr="00CC7737">
        <w:rPr>
          <w:rFonts w:asciiTheme="minorHAnsi" w:eastAsia="Calibri" w:hAnsiTheme="minorHAnsi" w:cstheme="minorHAnsi"/>
          <w:b/>
          <w:bCs/>
          <w:color w:val="000000"/>
          <w:sz w:val="24"/>
          <w:szCs w:val="24"/>
        </w:rPr>
        <w:t xml:space="preserve"> </w:t>
      </w:r>
      <w:r w:rsidRPr="00CC7737">
        <w:rPr>
          <w:rFonts w:asciiTheme="minorHAnsi" w:eastAsia="Calibri" w:hAnsiTheme="minorHAnsi" w:cstheme="minorHAnsi"/>
          <w:color w:val="000000"/>
          <w:sz w:val="24"/>
          <w:szCs w:val="24"/>
        </w:rPr>
        <w:t>oraz</w:t>
      </w:r>
      <w:r w:rsidRPr="00CC7737">
        <w:rPr>
          <w:rFonts w:asciiTheme="minorHAnsi" w:eastAsia="Calibri" w:hAnsiTheme="minorHAnsi" w:cstheme="minorHAnsi"/>
          <w:b/>
          <w:bCs/>
          <w:color w:val="000000"/>
          <w:sz w:val="24"/>
          <w:szCs w:val="24"/>
        </w:rPr>
        <w:t xml:space="preserve"> </w:t>
      </w:r>
      <w:r w:rsidRPr="00CC7737">
        <w:rPr>
          <w:rFonts w:asciiTheme="minorHAnsi" w:eastAsia="Calibri" w:hAnsiTheme="minorHAnsi" w:cstheme="minorHAnsi"/>
          <w:color w:val="000000"/>
          <w:sz w:val="24"/>
          <w:szCs w:val="24"/>
        </w:rPr>
        <w:t>złożoną</w:t>
      </w:r>
      <w:r w:rsidRPr="00CC7737">
        <w:rPr>
          <w:rFonts w:asciiTheme="minorHAnsi" w:eastAsia="Calibri" w:hAnsiTheme="minorHAnsi" w:cstheme="minorHAnsi"/>
          <w:b/>
          <w:bCs/>
          <w:color w:val="000000"/>
          <w:sz w:val="24"/>
          <w:szCs w:val="24"/>
        </w:rPr>
        <w:t xml:space="preserve"> </w:t>
      </w:r>
      <w:r w:rsidRPr="00CC7737">
        <w:rPr>
          <w:rFonts w:asciiTheme="minorHAnsi" w:eastAsia="Calibri" w:hAnsiTheme="minorHAnsi" w:cstheme="minorHAnsi"/>
          <w:color w:val="000000"/>
          <w:sz w:val="24"/>
          <w:szCs w:val="24"/>
        </w:rPr>
        <w:t>w Postępowaniu ofertą</w:t>
      </w:r>
      <w:r w:rsidRPr="00CC7737">
        <w:rPr>
          <w:rFonts w:asciiTheme="minorHAnsi" w:eastAsia="Calibri" w:hAnsiTheme="minorHAnsi" w:cstheme="minorHAnsi"/>
          <w:b/>
          <w:bCs/>
          <w:color w:val="000000"/>
          <w:sz w:val="24"/>
          <w:szCs w:val="24"/>
        </w:rPr>
        <w:t xml:space="preserve"> </w:t>
      </w:r>
      <w:r w:rsidRPr="00CC7737">
        <w:rPr>
          <w:rFonts w:asciiTheme="minorHAnsi" w:eastAsia="Calibri" w:hAnsiTheme="minorHAnsi" w:cstheme="minorHAnsi"/>
          <w:color w:val="000000"/>
          <w:sz w:val="24"/>
          <w:szCs w:val="24"/>
        </w:rPr>
        <w:t>Wykonawcy,</w:t>
      </w:r>
      <w:r w:rsidRPr="00CC7737">
        <w:rPr>
          <w:rFonts w:asciiTheme="minorHAnsi" w:eastAsia="Calibri" w:hAnsiTheme="minorHAnsi" w:cstheme="minorHAnsi"/>
          <w:b/>
          <w:bCs/>
          <w:color w:val="000000"/>
          <w:sz w:val="24"/>
          <w:szCs w:val="24"/>
        </w:rPr>
        <w:t xml:space="preserve"> </w:t>
      </w:r>
      <w:r w:rsidRPr="00CC7737">
        <w:rPr>
          <w:rFonts w:asciiTheme="minorHAnsi" w:eastAsia="Calibri" w:hAnsiTheme="minorHAnsi" w:cstheme="minorHAnsi"/>
          <w:color w:val="000000"/>
          <w:sz w:val="24"/>
          <w:szCs w:val="24"/>
        </w:rPr>
        <w:t>zwanego dalej: „Przedmiotem Umowy”</w:t>
      </w:r>
      <w:r w:rsidRPr="00CC7737">
        <w:rPr>
          <w:rFonts w:asciiTheme="minorHAnsi" w:eastAsia="Calibri" w:hAnsiTheme="minorHAnsi" w:cstheme="minorHAnsi"/>
          <w:b/>
          <w:bCs/>
          <w:color w:val="000000"/>
          <w:sz w:val="24"/>
          <w:szCs w:val="24"/>
        </w:rPr>
        <w:t>.</w:t>
      </w:r>
    </w:p>
    <w:p w14:paraId="0000001C" w14:textId="0EB66BDB" w:rsidR="003919EF" w:rsidRPr="00CC7737" w:rsidRDefault="00000000" w:rsidP="00387243">
      <w:pPr>
        <w:numPr>
          <w:ilvl w:val="0"/>
          <w:numId w:val="35"/>
        </w:numPr>
        <w:pBdr>
          <w:top w:val="nil"/>
          <w:left w:val="nil"/>
          <w:bottom w:val="nil"/>
          <w:right w:val="nil"/>
          <w:between w:val="nil"/>
        </w:pBdr>
        <w:spacing w:after="7" w:line="276" w:lineRule="auto"/>
        <w:ind w:left="284" w:right="6"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 xml:space="preserve">Szczegółowy opis przedmiotu umowy został </w:t>
      </w:r>
      <w:r w:rsidR="007F6186">
        <w:rPr>
          <w:rFonts w:asciiTheme="minorHAnsi" w:eastAsia="Calibri" w:hAnsiTheme="minorHAnsi" w:cstheme="minorHAnsi"/>
          <w:color w:val="000000"/>
          <w:sz w:val="24"/>
          <w:szCs w:val="24"/>
        </w:rPr>
        <w:t>zawarty</w:t>
      </w:r>
      <w:r w:rsidRPr="00CC7737">
        <w:rPr>
          <w:rFonts w:asciiTheme="minorHAnsi" w:eastAsia="Calibri" w:hAnsiTheme="minorHAnsi" w:cstheme="minorHAnsi"/>
          <w:color w:val="000000"/>
          <w:sz w:val="24"/>
          <w:szCs w:val="24"/>
        </w:rPr>
        <w:t xml:space="preserve"> w SWZ w tym </w:t>
      </w:r>
      <w:r w:rsidRPr="00993670">
        <w:rPr>
          <w:rFonts w:asciiTheme="minorHAnsi" w:eastAsia="Calibri" w:hAnsiTheme="minorHAnsi" w:cstheme="minorHAnsi"/>
          <w:color w:val="000000"/>
          <w:sz w:val="24"/>
          <w:szCs w:val="24"/>
          <w:highlight w:val="yellow"/>
        </w:rPr>
        <w:t>projekcie,</w:t>
      </w:r>
      <w:r w:rsidRPr="00CC7737">
        <w:rPr>
          <w:rFonts w:asciiTheme="minorHAnsi" w:eastAsia="Calibri" w:hAnsiTheme="minorHAnsi" w:cstheme="minorHAnsi"/>
          <w:color w:val="000000"/>
          <w:sz w:val="24"/>
          <w:szCs w:val="24"/>
        </w:rPr>
        <w:t xml:space="preserve"> szczegółowej specyfikacji technicznej, pomocniczo w przedmiarach robót oraz umowie. </w:t>
      </w:r>
    </w:p>
    <w:p w14:paraId="0000001D" w14:textId="77777777" w:rsidR="003919EF" w:rsidRPr="00CC7737" w:rsidRDefault="00000000" w:rsidP="00387243">
      <w:pPr>
        <w:numPr>
          <w:ilvl w:val="0"/>
          <w:numId w:val="35"/>
        </w:numPr>
        <w:spacing w:after="18" w:line="276" w:lineRule="auto"/>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zrealizuje zadanie, zgodnie z harmonogramem rzeczowo- finansowym zatwierdzonym przez zamawiającego, który stanowi załącznik nr 1 do umowy. </w:t>
      </w:r>
    </w:p>
    <w:p w14:paraId="0000001E" w14:textId="77777777" w:rsidR="003919EF" w:rsidRPr="00CC7737" w:rsidRDefault="00000000" w:rsidP="00387243">
      <w:pPr>
        <w:spacing w:after="20"/>
        <w:ind w:left="0" w:right="6" w:firstLine="0"/>
        <w:rPr>
          <w:rFonts w:asciiTheme="minorHAnsi" w:eastAsia="Calibri" w:hAnsiTheme="minorHAnsi" w:cstheme="minorHAnsi"/>
          <w:b/>
          <w:bCs/>
          <w:sz w:val="24"/>
          <w:szCs w:val="24"/>
        </w:rPr>
      </w:pPr>
      <w:r w:rsidRPr="00CC7737">
        <w:rPr>
          <w:rFonts w:asciiTheme="minorHAnsi" w:eastAsia="Calibri" w:hAnsiTheme="minorHAnsi" w:cstheme="minorHAnsi"/>
          <w:b/>
          <w:bCs/>
          <w:sz w:val="24"/>
          <w:szCs w:val="24"/>
        </w:rPr>
        <w:t xml:space="preserve">§ 2 </w:t>
      </w:r>
    </w:p>
    <w:p w14:paraId="5480151F" w14:textId="77777777" w:rsidR="00517A4F" w:rsidRDefault="00000000" w:rsidP="00517A4F">
      <w:pPr>
        <w:widowControl w:val="0"/>
        <w:numPr>
          <w:ilvl w:val="0"/>
          <w:numId w:val="13"/>
        </w:numPr>
        <w:pBdr>
          <w:top w:val="nil"/>
          <w:left w:val="nil"/>
          <w:bottom w:val="nil"/>
          <w:right w:val="nil"/>
          <w:between w:val="nil"/>
        </w:pBdr>
        <w:spacing w:after="0" w:line="276" w:lineRule="auto"/>
        <w:ind w:left="284"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 xml:space="preserve">Przedmiot umowy obejmuje wykonanie robót budowlanych polegających m.in. </w:t>
      </w:r>
      <w:proofErr w:type="gramStart"/>
      <w:r w:rsidRPr="00CC7737">
        <w:rPr>
          <w:rFonts w:asciiTheme="minorHAnsi" w:eastAsia="Calibri" w:hAnsiTheme="minorHAnsi" w:cstheme="minorHAnsi"/>
          <w:color w:val="000000"/>
          <w:sz w:val="24"/>
          <w:szCs w:val="24"/>
        </w:rPr>
        <w:t xml:space="preserve">na:   </w:t>
      </w:r>
      <w:proofErr w:type="gramEnd"/>
      <w:r w:rsidRPr="00CC7737">
        <w:rPr>
          <w:rFonts w:asciiTheme="minorHAnsi" w:eastAsia="Calibri" w:hAnsiTheme="minorHAnsi" w:cstheme="minorHAnsi"/>
          <w:color w:val="000000"/>
          <w:sz w:val="24"/>
          <w:szCs w:val="24"/>
        </w:rPr>
        <w:t xml:space="preserve">   </w:t>
      </w:r>
      <w:r w:rsidR="00517A4F">
        <w:rPr>
          <w:rFonts w:asciiTheme="minorHAnsi" w:eastAsia="Calibri" w:hAnsiTheme="minorHAnsi" w:cstheme="minorHAnsi"/>
          <w:color w:val="000000"/>
          <w:sz w:val="24"/>
          <w:szCs w:val="24"/>
        </w:rPr>
        <w:br/>
        <w:t xml:space="preserve">1) </w:t>
      </w:r>
      <w:r w:rsidR="00517A4F" w:rsidRPr="00517A4F">
        <w:rPr>
          <w:rFonts w:ascii="Calibri" w:hAnsi="Calibri" w:cs="Calibri"/>
          <w:sz w:val="24"/>
          <w:szCs w:val="24"/>
        </w:rPr>
        <w:t>Frezowani</w:t>
      </w:r>
      <w:r w:rsidR="00517A4F">
        <w:rPr>
          <w:rFonts w:ascii="Calibri" w:hAnsi="Calibri" w:cs="Calibri"/>
          <w:sz w:val="24"/>
          <w:szCs w:val="24"/>
        </w:rPr>
        <w:t>u</w:t>
      </w:r>
      <w:r w:rsidR="00517A4F" w:rsidRPr="00517A4F">
        <w:rPr>
          <w:rFonts w:ascii="Calibri" w:hAnsi="Calibri" w:cs="Calibri"/>
          <w:sz w:val="24"/>
          <w:szCs w:val="24"/>
        </w:rPr>
        <w:t xml:space="preserve"> i ułożeni</w:t>
      </w:r>
      <w:r w:rsidR="00517A4F">
        <w:rPr>
          <w:rFonts w:ascii="Calibri" w:hAnsi="Calibri" w:cs="Calibri"/>
          <w:sz w:val="24"/>
          <w:szCs w:val="24"/>
        </w:rPr>
        <w:t>u</w:t>
      </w:r>
      <w:r w:rsidR="00517A4F" w:rsidRPr="00517A4F">
        <w:rPr>
          <w:rFonts w:ascii="Calibri" w:hAnsi="Calibri" w:cs="Calibri"/>
          <w:sz w:val="24"/>
          <w:szCs w:val="24"/>
        </w:rPr>
        <w:t xml:space="preserve"> nowej nawierzchni bitumicznej jezdni,</w:t>
      </w:r>
    </w:p>
    <w:p w14:paraId="2BD2AC47" w14:textId="77777777" w:rsidR="00517A4F" w:rsidRPr="00517A4F" w:rsidRDefault="00517A4F" w:rsidP="00517A4F">
      <w:pPr>
        <w:pStyle w:val="Akapitzlist"/>
        <w:widowControl w:val="0"/>
        <w:numPr>
          <w:ilvl w:val="0"/>
          <w:numId w:val="54"/>
        </w:numPr>
        <w:pBdr>
          <w:top w:val="nil"/>
          <w:left w:val="nil"/>
          <w:bottom w:val="nil"/>
          <w:right w:val="nil"/>
          <w:between w:val="nil"/>
        </w:pBdr>
        <w:spacing w:after="0" w:line="276" w:lineRule="auto"/>
        <w:ind w:left="567" w:hanging="283"/>
        <w:rPr>
          <w:rFonts w:asciiTheme="minorHAnsi" w:eastAsia="Calibri" w:hAnsiTheme="minorHAnsi" w:cstheme="minorHAnsi"/>
          <w:color w:val="000000"/>
          <w:sz w:val="24"/>
          <w:szCs w:val="24"/>
        </w:rPr>
      </w:pPr>
      <w:r w:rsidRPr="00517A4F">
        <w:rPr>
          <w:rFonts w:ascii="Calibri" w:hAnsi="Calibri" w:cs="Calibri"/>
          <w:sz w:val="24"/>
          <w:szCs w:val="24"/>
        </w:rPr>
        <w:t>Przełożenie ścieku z kostki betonowej (obie strony jezdni),</w:t>
      </w:r>
    </w:p>
    <w:p w14:paraId="17701C6A" w14:textId="77777777" w:rsidR="00517A4F" w:rsidRPr="00517A4F" w:rsidRDefault="00517A4F" w:rsidP="00517A4F">
      <w:pPr>
        <w:pStyle w:val="Akapitzlist"/>
        <w:widowControl w:val="0"/>
        <w:numPr>
          <w:ilvl w:val="0"/>
          <w:numId w:val="54"/>
        </w:numPr>
        <w:pBdr>
          <w:top w:val="nil"/>
          <w:left w:val="nil"/>
          <w:bottom w:val="nil"/>
          <w:right w:val="nil"/>
          <w:between w:val="nil"/>
        </w:pBdr>
        <w:spacing w:after="0" w:line="276" w:lineRule="auto"/>
        <w:ind w:left="567" w:hanging="283"/>
        <w:rPr>
          <w:rFonts w:asciiTheme="minorHAnsi" w:eastAsia="Calibri" w:hAnsiTheme="minorHAnsi" w:cstheme="minorHAnsi"/>
          <w:color w:val="000000"/>
          <w:sz w:val="24"/>
          <w:szCs w:val="24"/>
        </w:rPr>
      </w:pPr>
      <w:r w:rsidRPr="00517A4F">
        <w:rPr>
          <w:rFonts w:ascii="Calibri" w:hAnsi="Calibri" w:cs="Calibri"/>
          <w:sz w:val="24"/>
          <w:szCs w:val="24"/>
        </w:rPr>
        <w:t>Wykonanie nowego oznakowania pionowego i poziomego,</w:t>
      </w:r>
    </w:p>
    <w:p w14:paraId="262E1077" w14:textId="4A32BC56" w:rsidR="00517A4F" w:rsidRPr="00517A4F" w:rsidRDefault="00517A4F" w:rsidP="00517A4F">
      <w:pPr>
        <w:pStyle w:val="Akapitzlist"/>
        <w:widowControl w:val="0"/>
        <w:numPr>
          <w:ilvl w:val="0"/>
          <w:numId w:val="54"/>
        </w:numPr>
        <w:pBdr>
          <w:top w:val="nil"/>
          <w:left w:val="nil"/>
          <w:bottom w:val="nil"/>
          <w:right w:val="nil"/>
          <w:between w:val="nil"/>
        </w:pBdr>
        <w:spacing w:after="0" w:line="276" w:lineRule="auto"/>
        <w:ind w:left="567" w:hanging="283"/>
        <w:rPr>
          <w:rFonts w:asciiTheme="minorHAnsi" w:eastAsia="Calibri" w:hAnsiTheme="minorHAnsi" w:cstheme="minorHAnsi"/>
          <w:color w:val="000000"/>
          <w:sz w:val="24"/>
          <w:szCs w:val="24"/>
        </w:rPr>
      </w:pPr>
      <w:r w:rsidRPr="00517A4F">
        <w:rPr>
          <w:rFonts w:ascii="Calibri" w:hAnsi="Calibri" w:cs="Calibri"/>
          <w:sz w:val="24"/>
          <w:szCs w:val="24"/>
        </w:rPr>
        <w:t>Obcięcie gałęzi do skrajni jezdni.</w:t>
      </w:r>
    </w:p>
    <w:p w14:paraId="0000002A" w14:textId="778906F3" w:rsidR="003919EF" w:rsidRPr="00517A4F" w:rsidRDefault="00CD5CED" w:rsidP="00517A4F">
      <w:pPr>
        <w:spacing w:before="100" w:beforeAutospacing="1" w:after="100" w:afterAutospacing="1"/>
        <w:ind w:left="142" w:firstLine="0"/>
        <w:rPr>
          <w:rFonts w:ascii="Calibri" w:hAnsi="Calibri" w:cs="Calibri"/>
          <w:sz w:val="24"/>
          <w:szCs w:val="24"/>
        </w:rPr>
      </w:pPr>
      <w:r>
        <w:rPr>
          <w:rFonts w:ascii="Calibri" w:hAnsi="Calibri" w:cs="Calibri"/>
          <w:sz w:val="24"/>
          <w:szCs w:val="24"/>
        </w:rPr>
        <w:t>Przedmiot umowy</w:t>
      </w:r>
      <w:r w:rsidR="00517A4F" w:rsidRPr="00517A4F">
        <w:rPr>
          <w:rFonts w:ascii="Calibri" w:hAnsi="Calibri" w:cs="Calibri"/>
          <w:sz w:val="24"/>
          <w:szCs w:val="24"/>
        </w:rPr>
        <w:t xml:space="preserve"> nie obejmuje wymienionego w Projekcie - załącznik do SWZ nr 2.1. CZĘŚĆ 1, w części opisowej 3 zakres robót, pkt 5 „Zakupu i montażu 68-calowego wolnostojącego plakatu cyfrowego” oraz oznakowania pionowego i poziomego dotyczącego parkowania K&amp;R (napisy tego typu nie mają mocy prawnej, nie są uregulowane w przepisach).</w:t>
      </w:r>
    </w:p>
    <w:p w14:paraId="0000002B" w14:textId="0C010737" w:rsidR="003919EF" w:rsidRPr="00CC7737" w:rsidRDefault="00000000" w:rsidP="00387243">
      <w:pPr>
        <w:widowControl w:val="0"/>
        <w:numPr>
          <w:ilvl w:val="0"/>
          <w:numId w:val="13"/>
        </w:numPr>
        <w:pBdr>
          <w:top w:val="nil"/>
          <w:left w:val="nil"/>
          <w:bottom w:val="nil"/>
          <w:right w:val="nil"/>
          <w:between w:val="nil"/>
        </w:pBdr>
        <w:spacing w:after="0" w:line="276" w:lineRule="auto"/>
        <w:ind w:left="284"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Ponadto, Wykonawca w przypadku pojawienia się takiej konieczności, będzie zobowiązany do powołania obsługi archeologicznej na swój koszt.</w:t>
      </w:r>
    </w:p>
    <w:p w14:paraId="0000002C" w14:textId="4C1CE81A" w:rsidR="003919EF" w:rsidRPr="00CC7737" w:rsidRDefault="00000000" w:rsidP="00387243">
      <w:pPr>
        <w:widowControl w:val="0"/>
        <w:numPr>
          <w:ilvl w:val="0"/>
          <w:numId w:val="13"/>
        </w:numPr>
        <w:pBdr>
          <w:top w:val="nil"/>
          <w:left w:val="nil"/>
          <w:bottom w:val="nil"/>
          <w:right w:val="nil"/>
          <w:between w:val="nil"/>
        </w:pBdr>
        <w:spacing w:line="276" w:lineRule="auto"/>
        <w:ind w:left="284" w:hanging="284"/>
        <w:rPr>
          <w:rFonts w:asciiTheme="minorHAnsi" w:eastAsia="Calibri" w:hAnsiTheme="minorHAnsi" w:cstheme="minorHAnsi"/>
          <w:color w:val="000000"/>
          <w:sz w:val="24"/>
          <w:szCs w:val="24"/>
        </w:rPr>
      </w:pPr>
      <w:sdt>
        <w:sdtPr>
          <w:rPr>
            <w:rFonts w:asciiTheme="minorHAnsi" w:hAnsiTheme="minorHAnsi" w:cstheme="minorHAnsi"/>
            <w:sz w:val="24"/>
            <w:szCs w:val="24"/>
          </w:rPr>
          <w:tag w:val="goog_rdk_2"/>
          <w:id w:val="-1751766567"/>
        </w:sdtPr>
        <w:sdtContent/>
      </w:sdt>
      <w:sdt>
        <w:sdtPr>
          <w:rPr>
            <w:rFonts w:asciiTheme="minorHAnsi" w:hAnsiTheme="minorHAnsi" w:cstheme="minorHAnsi"/>
            <w:sz w:val="24"/>
            <w:szCs w:val="24"/>
          </w:rPr>
          <w:tag w:val="goog_rdk_3"/>
          <w:id w:val="-1245400392"/>
        </w:sdtPr>
        <w:sdtContent/>
      </w:sdt>
      <w:sdt>
        <w:sdtPr>
          <w:rPr>
            <w:rFonts w:asciiTheme="minorHAnsi" w:hAnsiTheme="minorHAnsi" w:cstheme="minorHAnsi"/>
            <w:sz w:val="24"/>
            <w:szCs w:val="24"/>
          </w:rPr>
          <w:tag w:val="goog_rdk_4"/>
          <w:id w:val="407935271"/>
        </w:sdtPr>
        <w:sdtContent/>
      </w:sdt>
      <w:sdt>
        <w:sdtPr>
          <w:rPr>
            <w:rFonts w:asciiTheme="minorHAnsi" w:hAnsiTheme="minorHAnsi" w:cstheme="minorHAnsi"/>
            <w:sz w:val="24"/>
            <w:szCs w:val="24"/>
          </w:rPr>
          <w:tag w:val="goog_rdk_5"/>
          <w:id w:val="-317725987"/>
        </w:sdtPr>
        <w:sdtContent/>
      </w:sdt>
      <w:r w:rsidRPr="00CC7737">
        <w:rPr>
          <w:rFonts w:asciiTheme="minorHAnsi" w:eastAsia="Calibri" w:hAnsiTheme="minorHAnsi" w:cstheme="minorHAnsi"/>
          <w:color w:val="000000"/>
          <w:sz w:val="24"/>
          <w:szCs w:val="24"/>
        </w:rPr>
        <w:t>W ramach zadania należy wykonać inwentaryzację istniejącej zieleni identyfikującej drzewa i krzewy wymagające ochrony. Na podstawie wyników inwentaryzacji należy opracować operat dendrologiczny oraz projekt ochrony zieleni, które określą konkretne działania mające na celu minimalizację wpływu prac budowlanych na istniejącą roślinność. W trakcie realizacji inwestycji należy zastosować następujące środki ochronne:</w:t>
      </w:r>
    </w:p>
    <w:p w14:paraId="0000002D" w14:textId="73C082B5" w:rsidR="003919EF" w:rsidRPr="00CC7737" w:rsidRDefault="00000000" w:rsidP="00387243">
      <w:pPr>
        <w:widowControl w:val="0"/>
        <w:spacing w:line="276" w:lineRule="auto"/>
        <w:ind w:left="284"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w:t>
      </w:r>
      <w:r w:rsidR="00791FBA" w:rsidRPr="00CC7737">
        <w:rPr>
          <w:rFonts w:asciiTheme="minorHAnsi" w:eastAsia="Calibri" w:hAnsiTheme="minorHAnsi" w:cstheme="minorHAnsi"/>
          <w:sz w:val="24"/>
          <w:szCs w:val="24"/>
        </w:rPr>
        <w:t>w</w:t>
      </w:r>
      <w:r w:rsidRPr="00CC7737">
        <w:rPr>
          <w:rFonts w:asciiTheme="minorHAnsi" w:eastAsia="Calibri" w:hAnsiTheme="minorHAnsi" w:cstheme="minorHAnsi"/>
          <w:sz w:val="24"/>
          <w:szCs w:val="24"/>
        </w:rPr>
        <w:t>yznaczenie i oznakowanie stref ochronnych wokół drzew, w których zabronione będzie   składowanie materiałów budowlanych, parkowanie maszyn oraz prowadzenie prac ziemnych.</w:t>
      </w:r>
    </w:p>
    <w:p w14:paraId="0000002E" w14:textId="694BCE1E" w:rsidR="003919EF" w:rsidRPr="00CC7737" w:rsidRDefault="00000000" w:rsidP="00387243">
      <w:pPr>
        <w:widowControl w:val="0"/>
        <w:spacing w:line="276" w:lineRule="auto"/>
        <w:ind w:left="284"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w:t>
      </w:r>
      <w:r w:rsidR="00791FBA" w:rsidRPr="00CC7737">
        <w:rPr>
          <w:rFonts w:asciiTheme="minorHAnsi" w:eastAsia="Calibri" w:hAnsiTheme="minorHAnsi" w:cstheme="minorHAnsi"/>
          <w:sz w:val="24"/>
          <w:szCs w:val="24"/>
        </w:rPr>
        <w:t>z</w:t>
      </w:r>
      <w:r w:rsidRPr="00CC7737">
        <w:rPr>
          <w:rFonts w:asciiTheme="minorHAnsi" w:eastAsia="Calibri" w:hAnsiTheme="minorHAnsi" w:cstheme="minorHAnsi"/>
          <w:sz w:val="24"/>
          <w:szCs w:val="24"/>
        </w:rPr>
        <w:t>abezpieczenie pni drzew przed uszkodzeniami mechanicznymi poprzez zastosowanie osłon ochronnych.</w:t>
      </w:r>
    </w:p>
    <w:p w14:paraId="0000002F" w14:textId="21FC6A50" w:rsidR="003919EF" w:rsidRPr="00CC7737" w:rsidRDefault="00000000" w:rsidP="00387243">
      <w:pPr>
        <w:widowControl w:val="0"/>
        <w:spacing w:line="276" w:lineRule="auto"/>
        <w:ind w:left="284"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w:t>
      </w:r>
      <w:r w:rsidR="00791FBA" w:rsidRPr="00CC7737">
        <w:rPr>
          <w:rFonts w:asciiTheme="minorHAnsi" w:eastAsia="Calibri" w:hAnsiTheme="minorHAnsi" w:cstheme="minorHAnsi"/>
          <w:sz w:val="24"/>
          <w:szCs w:val="24"/>
        </w:rPr>
        <w:t>r</w:t>
      </w:r>
      <w:r w:rsidRPr="00CC7737">
        <w:rPr>
          <w:rFonts w:asciiTheme="minorHAnsi" w:eastAsia="Calibri" w:hAnsiTheme="minorHAnsi" w:cstheme="minorHAnsi"/>
          <w:sz w:val="24"/>
          <w:szCs w:val="24"/>
        </w:rPr>
        <w:t>egularny nadzór nad prowadzonymi pracami, w celu monitorowania stanu zdrowotnego drzew i wdrażania działań korygujących, których potrzeba wyniknie w trakcie realizacji przedmiotu zamówienia stanowić będzie</w:t>
      </w:r>
      <w:r w:rsidR="00791FBA" w:rsidRPr="00CC7737">
        <w:rPr>
          <w:rFonts w:asciiTheme="minorHAnsi" w:eastAsia="Calibri" w:hAnsiTheme="minorHAnsi" w:cstheme="minorHAnsi"/>
          <w:sz w:val="24"/>
          <w:szCs w:val="24"/>
        </w:rPr>
        <w:t xml:space="preserve"> to</w:t>
      </w:r>
      <w:r w:rsidRPr="00CC7737">
        <w:rPr>
          <w:rFonts w:asciiTheme="minorHAnsi" w:eastAsia="Calibri" w:hAnsiTheme="minorHAnsi" w:cstheme="minorHAnsi"/>
          <w:sz w:val="24"/>
          <w:szCs w:val="24"/>
        </w:rPr>
        <w:t xml:space="preserve"> koszt Wykonawcy.</w:t>
      </w:r>
    </w:p>
    <w:p w14:paraId="00000030" w14:textId="7D203C9F" w:rsidR="003919EF" w:rsidRPr="00CC7737" w:rsidRDefault="00000000" w:rsidP="00387243">
      <w:pPr>
        <w:numPr>
          <w:ilvl w:val="0"/>
          <w:numId w:val="35"/>
        </w:numPr>
        <w:pBdr>
          <w:top w:val="nil"/>
          <w:left w:val="nil"/>
          <w:bottom w:val="nil"/>
          <w:right w:val="nil"/>
          <w:between w:val="nil"/>
        </w:pBdr>
        <w:spacing w:after="0" w:line="276" w:lineRule="auto"/>
        <w:ind w:left="284"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 xml:space="preserve">Wykonawca zobowiązany jest do wykonania, w ramach wynagrodzenia, o którym mowa w § 13 ust. 1 Umowy wszelkich prac niezbędnych do zrealizowania Przedmiotu Umowy, również tych, których konieczność ujawni się w trakcie realizacji Robót, a które posiadający odpowiednią wiedzę i doświadczenie Wykonawca powinien był przewidzieć na podstawie Dokumentacji Postępowania, tj. SWZ oraz jej załączników, wyjaśnień udostępnionych przez Zamawiającego na etapie postępowania o udzielenie zamówienia, obowiązujących </w:t>
      </w:r>
      <w:r w:rsidRPr="00CC7737">
        <w:rPr>
          <w:rFonts w:asciiTheme="minorHAnsi" w:eastAsia="Calibri" w:hAnsiTheme="minorHAnsi" w:cstheme="minorHAnsi"/>
          <w:color w:val="000000"/>
          <w:sz w:val="24"/>
          <w:szCs w:val="24"/>
        </w:rPr>
        <w:lastRenderedPageBreak/>
        <w:t>przepisów techniczno-budowlanych i administracyjnych, jak również wiedzy technicznej i  doświadczenia. Wynagrodzenie obejmuje wszelkie poniesione przez Wykonawcę koszty związane z wykonaniem Przedmiotu Umowy, a w szczególności takie jak: wynagrodzenia osób wykonujących Przedmiot Umowy, koszty wykonanych prac, koszty przejazdów, a także wszelkie inne koszty niezbędne do należytego wykonania Przedmiotu Umowy, choćby nie były one wprost wymienione w projekcie umowy czy też w opisie Przedmiotu Umowy i dokumentacji postępowania.</w:t>
      </w:r>
    </w:p>
    <w:p w14:paraId="00000031" w14:textId="77777777" w:rsidR="003919EF" w:rsidRPr="00CC7737" w:rsidRDefault="00000000" w:rsidP="00387243">
      <w:pPr>
        <w:numPr>
          <w:ilvl w:val="0"/>
          <w:numId w:val="35"/>
        </w:numPr>
        <w:pBdr>
          <w:top w:val="nil"/>
          <w:left w:val="nil"/>
          <w:bottom w:val="nil"/>
          <w:right w:val="nil"/>
          <w:between w:val="nil"/>
        </w:pBdr>
        <w:spacing w:line="276" w:lineRule="auto"/>
        <w:ind w:left="284"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 xml:space="preserve">Wynagrodzenie stanowi wynagrodzenie ryczałtowe i wyczerpuje wszystkie roszczenia Wykonawcy z tytułu wykonania Umowy. </w:t>
      </w:r>
    </w:p>
    <w:p w14:paraId="00000033" w14:textId="77777777" w:rsidR="003919EF" w:rsidRPr="00CC7737" w:rsidRDefault="00000000" w:rsidP="00387243">
      <w:pPr>
        <w:numPr>
          <w:ilvl w:val="0"/>
          <w:numId w:val="35"/>
        </w:numPr>
        <w:pBdr>
          <w:top w:val="nil"/>
          <w:left w:val="nil"/>
          <w:bottom w:val="nil"/>
          <w:right w:val="nil"/>
          <w:between w:val="nil"/>
        </w:pBdr>
        <w:spacing w:after="0" w:line="276" w:lineRule="auto"/>
        <w:ind w:left="284" w:right="6"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 xml:space="preserve">Zgodnie z art. 95 ust. 1 ustawy PZP zamawiający wymaga zatrudnienia przy realizacji zadania na podstawie umów o pracę osób, które wykonują niżej wymienione czynności: </w:t>
      </w:r>
    </w:p>
    <w:p w14:paraId="0000003A" w14:textId="11C8E087" w:rsidR="003919EF" w:rsidRPr="00CC7737" w:rsidRDefault="00000000" w:rsidP="00517A4F">
      <w:pPr>
        <w:spacing w:after="0" w:line="276" w:lineRule="auto"/>
        <w:ind w:left="709" w:hanging="425"/>
        <w:rPr>
          <w:rFonts w:asciiTheme="minorHAnsi" w:eastAsia="Calibri" w:hAnsiTheme="minorHAnsi" w:cstheme="minorHAnsi"/>
          <w:sz w:val="24"/>
          <w:szCs w:val="24"/>
        </w:rPr>
      </w:pPr>
      <w:sdt>
        <w:sdtPr>
          <w:rPr>
            <w:rFonts w:asciiTheme="minorHAnsi" w:hAnsiTheme="minorHAnsi" w:cstheme="minorHAnsi"/>
            <w:sz w:val="24"/>
            <w:szCs w:val="24"/>
          </w:rPr>
          <w:tag w:val="goog_rdk_6"/>
          <w:id w:val="138265234"/>
        </w:sdtPr>
        <w:sdtContent/>
      </w:sdt>
      <w:r w:rsidRPr="00CC7737">
        <w:rPr>
          <w:rFonts w:asciiTheme="minorHAnsi" w:eastAsia="Calibri" w:hAnsiTheme="minorHAnsi" w:cstheme="minorHAnsi"/>
          <w:sz w:val="24"/>
          <w:szCs w:val="24"/>
        </w:rPr>
        <w:t xml:space="preserve">- roboty </w:t>
      </w:r>
      <w:r w:rsidR="00517A4F">
        <w:rPr>
          <w:rFonts w:asciiTheme="minorHAnsi" w:eastAsia="Calibri" w:hAnsiTheme="minorHAnsi" w:cstheme="minorHAnsi"/>
          <w:sz w:val="24"/>
          <w:szCs w:val="24"/>
        </w:rPr>
        <w:t>branży drogowej</w:t>
      </w:r>
      <w:r w:rsidRPr="00CC7737">
        <w:rPr>
          <w:rFonts w:asciiTheme="minorHAnsi" w:eastAsia="Calibri" w:hAnsiTheme="minorHAnsi" w:cstheme="minorHAnsi"/>
          <w:sz w:val="24"/>
          <w:szCs w:val="24"/>
        </w:rPr>
        <w:t>.</w:t>
      </w:r>
    </w:p>
    <w:p w14:paraId="0000003B" w14:textId="77777777" w:rsidR="003919EF" w:rsidRPr="00CC7737" w:rsidRDefault="00000000" w:rsidP="00387243">
      <w:pPr>
        <w:spacing w:line="276" w:lineRule="auto"/>
        <w:ind w:left="284"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Wykonywanie w/w rodzaju czynności winno się odbywać z wykorzystaniem specjalistycznego sprzętu budowlanego przez osoby posiadające uprawnienia do jego obsługi. Wymóg ten dotyczy wykonawcy i ewentualnych podwykonawców łącznie.</w:t>
      </w:r>
    </w:p>
    <w:p w14:paraId="0000003C" w14:textId="04C8DBF4" w:rsidR="003919EF" w:rsidRPr="00CC7737" w:rsidRDefault="00000000" w:rsidP="00387243">
      <w:pPr>
        <w:numPr>
          <w:ilvl w:val="0"/>
          <w:numId w:val="35"/>
        </w:numPr>
        <w:spacing w:after="0" w:line="276" w:lineRule="auto"/>
        <w:ind w:left="284" w:right="6" w:hanging="284"/>
        <w:rPr>
          <w:rFonts w:asciiTheme="minorHAnsi" w:eastAsia="Calibri" w:hAnsiTheme="minorHAnsi" w:cstheme="minorHAnsi"/>
          <w:sz w:val="24"/>
          <w:szCs w:val="24"/>
        </w:rPr>
      </w:pPr>
      <w:bookmarkStart w:id="0" w:name="_heading=h.9nwk6kr4coec" w:colFirst="0" w:colLast="0"/>
      <w:bookmarkEnd w:id="0"/>
      <w:r w:rsidRPr="00CC7737">
        <w:rPr>
          <w:rFonts w:asciiTheme="minorHAnsi" w:eastAsia="Calibri" w:hAnsiTheme="minorHAnsi" w:cstheme="minorHAnsi"/>
          <w:sz w:val="24"/>
          <w:szCs w:val="24"/>
        </w:rPr>
        <w:t xml:space="preserve">Wykonawca przedłożył zamawiającemu oświadczenie (sporządzone przez Wykonawcę lub podwykonawcę/dalszego podwykonawcę) potwierdzające, że czynności wskazane w ust. </w:t>
      </w:r>
      <w:r w:rsidR="001927EB">
        <w:rPr>
          <w:rFonts w:asciiTheme="minorHAnsi" w:eastAsia="Calibri" w:hAnsiTheme="minorHAnsi" w:cstheme="minorHAnsi"/>
          <w:sz w:val="24"/>
          <w:szCs w:val="24"/>
        </w:rPr>
        <w:t>6</w:t>
      </w:r>
      <w:r w:rsidRPr="00CC7737">
        <w:rPr>
          <w:rFonts w:asciiTheme="minorHAnsi" w:eastAsia="Calibri" w:hAnsiTheme="minorHAnsi" w:cstheme="minorHAnsi"/>
          <w:sz w:val="24"/>
          <w:szCs w:val="24"/>
        </w:rPr>
        <w:t xml:space="preserve"> powyżej zostaną wykonane przez osoby zatrudnione na podstawie stosunku pracy (umowa o pracę) – wzór oświadczenia załącznik nr 5 do Umowy. W oświadczeniu należy wskazać, że osoby, które będą wykonywać te czynności są już zatrudnione na podstawie stosunku pracy </w:t>
      </w:r>
      <w:proofErr w:type="gramStart"/>
      <w:r w:rsidRPr="00CC7737">
        <w:rPr>
          <w:rFonts w:asciiTheme="minorHAnsi" w:eastAsia="Calibri" w:hAnsiTheme="minorHAnsi" w:cstheme="minorHAnsi"/>
          <w:sz w:val="24"/>
          <w:szCs w:val="24"/>
        </w:rPr>
        <w:t>lub,</w:t>
      </w:r>
      <w:proofErr w:type="gramEnd"/>
      <w:r w:rsidRPr="00CC7737">
        <w:rPr>
          <w:rFonts w:asciiTheme="minorHAnsi" w:eastAsia="Calibri" w:hAnsiTheme="minorHAnsi" w:cstheme="minorHAnsi"/>
          <w:sz w:val="24"/>
          <w:szCs w:val="24"/>
        </w:rPr>
        <w:t xml:space="preserve"> że zostaną one zatrudnione na podstawie stosunku pracy do realizacji zamówienia w zakresie wymaganych czynności (zobowiązanie Wykonawcy lub podwykonawcy lub dalszego podwykonawcy). </w:t>
      </w:r>
    </w:p>
    <w:p w14:paraId="7736BE3A" w14:textId="77777777" w:rsidR="00695837" w:rsidRPr="00CC7737" w:rsidRDefault="00000000" w:rsidP="00695837">
      <w:pPr>
        <w:numPr>
          <w:ilvl w:val="0"/>
          <w:numId w:val="35"/>
        </w:numPr>
        <w:spacing w:after="16"/>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Zamawiający zastrzega sobie możliwość kontroli zatrudnienia oraz żądania przedstawienia przez wykonawcę dowodów na zatrudnienie osób na podstawie umów o pracę przez cały okres realizacji zamówienia, tj. w szczególności: oświadczenia zatrudnionego pracownika, oświadczenia wykonawcy lub podwykonawcy o zatrudnieniu pracownika na podstawie umowy o pracę, poświadczonej za zgodność z oryginałem kopii umowy o pracę zatrudnionego pracownika, innych dokumentów - zawierających informacje, w tym dane osobowe, niezbędne do weryfikacji zatrudnienia na podstawie umowy o pracę, w szczególności imię i nazwisko zatrudnionego pracownika, datę zawarcia umowy o pracę, rodzaj umowy o pracę i zakres obowiązków pracownika. </w:t>
      </w:r>
    </w:p>
    <w:p w14:paraId="0000003E" w14:textId="44E8CDA7" w:rsidR="003919EF" w:rsidRPr="00CC7737" w:rsidRDefault="00000000" w:rsidP="001927EB">
      <w:pPr>
        <w:numPr>
          <w:ilvl w:val="0"/>
          <w:numId w:val="35"/>
        </w:numPr>
        <w:spacing w:after="16"/>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przypadku zlecenia wykonania części robót budowlanych związanych z zakresem czynności, o których mowa w ust. </w:t>
      </w:r>
      <w:r w:rsidR="001927EB">
        <w:rPr>
          <w:rFonts w:asciiTheme="minorHAnsi" w:eastAsia="Calibri" w:hAnsiTheme="minorHAnsi" w:cstheme="minorHAnsi"/>
          <w:sz w:val="24"/>
          <w:szCs w:val="24"/>
        </w:rPr>
        <w:t>6</w:t>
      </w:r>
      <w:r w:rsidRPr="00CC7737">
        <w:rPr>
          <w:rFonts w:asciiTheme="minorHAnsi" w:eastAsia="Calibri" w:hAnsiTheme="minorHAnsi" w:cstheme="minorHAnsi"/>
          <w:sz w:val="24"/>
          <w:szCs w:val="24"/>
        </w:rPr>
        <w:t xml:space="preserve"> podwykonawcy/dalszemu podwykonawcy, Wykonawca zobowiązany jest do przedstawienia </w:t>
      </w:r>
      <w:proofErr w:type="gramStart"/>
      <w:r w:rsidRPr="00CC7737">
        <w:rPr>
          <w:rFonts w:asciiTheme="minorHAnsi" w:eastAsia="Calibri" w:hAnsiTheme="minorHAnsi" w:cstheme="minorHAnsi"/>
          <w:sz w:val="24"/>
          <w:szCs w:val="24"/>
        </w:rPr>
        <w:t>oświadczenia</w:t>
      </w:r>
      <w:proofErr w:type="gramEnd"/>
      <w:r w:rsidRPr="00CC7737">
        <w:rPr>
          <w:rFonts w:asciiTheme="minorHAnsi" w:eastAsia="Calibri" w:hAnsiTheme="minorHAnsi" w:cstheme="minorHAnsi"/>
          <w:sz w:val="24"/>
          <w:szCs w:val="24"/>
        </w:rPr>
        <w:t xml:space="preserve"> o którym mowa w ust.</w:t>
      </w:r>
      <w:r w:rsidR="001927EB">
        <w:rPr>
          <w:rFonts w:asciiTheme="minorHAnsi" w:eastAsia="Calibri" w:hAnsiTheme="minorHAnsi" w:cstheme="minorHAnsi"/>
          <w:sz w:val="24"/>
          <w:szCs w:val="24"/>
        </w:rPr>
        <w:t xml:space="preserve"> 7</w:t>
      </w:r>
      <w:r w:rsidRPr="00CC7737">
        <w:rPr>
          <w:rFonts w:asciiTheme="minorHAnsi" w:eastAsia="Calibri" w:hAnsiTheme="minorHAnsi" w:cstheme="minorHAnsi"/>
          <w:sz w:val="24"/>
          <w:szCs w:val="24"/>
        </w:rPr>
        <w:t xml:space="preserve"> podwykonawcy/dalszego podwykonawcy najpóźniej w dniu rozpoczęcia robót budowlanych przez tego podwykonawcę/dalszego podwykonawcę. </w:t>
      </w:r>
    </w:p>
    <w:p w14:paraId="0000003F" w14:textId="77777777" w:rsidR="003919EF" w:rsidRPr="00CC7737" w:rsidRDefault="00000000" w:rsidP="00431C5A">
      <w:pPr>
        <w:pStyle w:val="Nagwek1"/>
        <w:spacing w:before="240"/>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II ROBOTY BUDOWLANE </w:t>
      </w:r>
    </w:p>
    <w:p w14:paraId="00000040" w14:textId="1D4312BD" w:rsidR="003919EF" w:rsidRPr="00CC7737" w:rsidRDefault="00000000" w:rsidP="00431C5A">
      <w:pPr>
        <w:pStyle w:val="Nagwek1"/>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3 </w:t>
      </w:r>
    </w:p>
    <w:p w14:paraId="00000041" w14:textId="77777777" w:rsidR="003919EF" w:rsidRPr="00CC7737" w:rsidRDefault="00000000" w:rsidP="00695837">
      <w:pPr>
        <w:numPr>
          <w:ilvl w:val="0"/>
          <w:numId w:val="1"/>
        </w:numPr>
        <w:spacing w:after="11" w:line="301" w:lineRule="auto"/>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zobowiązuje się do wykonania robót budowlanych objętych Umową z należytą starannością, w szczególności zgodnie z: </w:t>
      </w:r>
    </w:p>
    <w:p w14:paraId="00000042" w14:textId="2474A984" w:rsidR="003919EF" w:rsidRPr="00CC7737" w:rsidRDefault="00000000" w:rsidP="000535A8">
      <w:pPr>
        <w:spacing w:after="11" w:line="301" w:lineRule="auto"/>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1) </w:t>
      </w:r>
      <w:r w:rsidR="000535A8">
        <w:rPr>
          <w:rFonts w:asciiTheme="minorHAnsi" w:eastAsia="Calibri" w:hAnsiTheme="minorHAnsi" w:cstheme="minorHAnsi"/>
          <w:sz w:val="24"/>
          <w:szCs w:val="24"/>
        </w:rPr>
        <w:t xml:space="preserve"> </w:t>
      </w:r>
      <w:r w:rsidRPr="00CC7737">
        <w:rPr>
          <w:rFonts w:asciiTheme="minorHAnsi" w:eastAsia="Calibri" w:hAnsiTheme="minorHAnsi" w:cstheme="minorHAnsi"/>
          <w:sz w:val="24"/>
          <w:szCs w:val="24"/>
        </w:rPr>
        <w:t xml:space="preserve">umową/SWZ, </w:t>
      </w:r>
    </w:p>
    <w:p w14:paraId="6799FD5A" w14:textId="4CA5BAC7" w:rsidR="001806C3" w:rsidRPr="002E4794" w:rsidRDefault="00000000" w:rsidP="00695837">
      <w:pPr>
        <w:numPr>
          <w:ilvl w:val="1"/>
          <w:numId w:val="1"/>
        </w:numPr>
        <w:ind w:left="284" w:right="6" w:hanging="284"/>
        <w:rPr>
          <w:rFonts w:asciiTheme="minorHAnsi" w:eastAsia="Calibri" w:hAnsiTheme="minorHAnsi" w:cstheme="minorHAnsi"/>
          <w:sz w:val="24"/>
          <w:szCs w:val="24"/>
          <w:highlight w:val="yellow"/>
        </w:rPr>
      </w:pPr>
      <w:sdt>
        <w:sdtPr>
          <w:rPr>
            <w:rFonts w:asciiTheme="minorHAnsi" w:hAnsiTheme="minorHAnsi" w:cstheme="minorHAnsi"/>
            <w:sz w:val="24"/>
            <w:szCs w:val="24"/>
          </w:rPr>
          <w:tag w:val="goog_rdk_9"/>
          <w:id w:val="1230120279"/>
        </w:sdtPr>
        <w:sdtContent/>
      </w:sdt>
      <w:r w:rsidRPr="002E4794">
        <w:rPr>
          <w:rFonts w:asciiTheme="minorHAnsi" w:eastAsia="Calibri" w:hAnsiTheme="minorHAnsi" w:cstheme="minorHAnsi"/>
          <w:sz w:val="24"/>
          <w:szCs w:val="24"/>
          <w:highlight w:val="yellow"/>
        </w:rPr>
        <w:t>projektem</w:t>
      </w:r>
      <w:r w:rsidR="002E4794" w:rsidRPr="002E4794">
        <w:rPr>
          <w:rFonts w:ascii="Calibri" w:hAnsi="Calibri" w:cs="Calibri"/>
          <w:sz w:val="24"/>
          <w:szCs w:val="24"/>
          <w:highlight w:val="yellow"/>
        </w:rPr>
        <w:t xml:space="preserve"> </w:t>
      </w:r>
      <w:r w:rsidR="002E4794" w:rsidRPr="002E4794">
        <w:rPr>
          <w:rFonts w:ascii="Calibri" w:hAnsi="Calibri" w:cs="Calibri"/>
          <w:sz w:val="24"/>
          <w:szCs w:val="24"/>
          <w:highlight w:val="yellow"/>
        </w:rPr>
        <w:t>załącznik nr 2.1. do SWZ CZĘŚĆ 1</w:t>
      </w:r>
      <w:r w:rsidRPr="002E4794">
        <w:rPr>
          <w:rFonts w:asciiTheme="minorHAnsi" w:eastAsia="Calibri" w:hAnsiTheme="minorHAnsi" w:cstheme="minorHAnsi"/>
          <w:sz w:val="24"/>
          <w:szCs w:val="24"/>
          <w:highlight w:val="yellow"/>
        </w:rPr>
        <w:t>,</w:t>
      </w:r>
    </w:p>
    <w:p w14:paraId="00000044" w14:textId="68CAA605" w:rsidR="003919EF" w:rsidRPr="00CC7737" w:rsidRDefault="00000000" w:rsidP="00695837">
      <w:pPr>
        <w:numPr>
          <w:ilvl w:val="1"/>
          <w:numId w:val="1"/>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Szczegółową specyfikacją techniczną wykonania i odbioru robót budowlanych</w:t>
      </w:r>
      <w:r w:rsidR="002E4794">
        <w:rPr>
          <w:rFonts w:asciiTheme="minorHAnsi" w:eastAsia="Calibri" w:hAnsiTheme="minorHAnsi" w:cstheme="minorHAnsi"/>
          <w:sz w:val="24"/>
          <w:szCs w:val="24"/>
        </w:rPr>
        <w:t>,</w:t>
      </w:r>
    </w:p>
    <w:p w14:paraId="00000045" w14:textId="77777777" w:rsidR="003919EF" w:rsidRPr="00CC7737" w:rsidRDefault="00000000" w:rsidP="00695837">
      <w:pPr>
        <w:numPr>
          <w:ilvl w:val="1"/>
          <w:numId w:val="1"/>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wytycznymi zamawiającego,  </w:t>
      </w:r>
    </w:p>
    <w:p w14:paraId="00000046" w14:textId="77777777" w:rsidR="003919EF" w:rsidRPr="00CC7737" w:rsidRDefault="00000000" w:rsidP="00695837">
      <w:pPr>
        <w:numPr>
          <w:ilvl w:val="1"/>
          <w:numId w:val="1"/>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zgodnie z obowiązującymi przepisami i zasadami wiedzy technicznej.  </w:t>
      </w:r>
    </w:p>
    <w:p w14:paraId="00000047" w14:textId="77777777" w:rsidR="003919EF" w:rsidRPr="00CC7737" w:rsidRDefault="00000000" w:rsidP="00695837">
      <w:pPr>
        <w:numPr>
          <w:ilvl w:val="0"/>
          <w:numId w:val="1"/>
        </w:numPr>
        <w:ind w:left="284" w:right="6" w:hanging="284"/>
        <w:rPr>
          <w:rFonts w:asciiTheme="minorHAnsi" w:eastAsia="Calibri" w:hAnsiTheme="minorHAnsi" w:cstheme="minorHAnsi"/>
          <w:sz w:val="24"/>
          <w:szCs w:val="24"/>
        </w:rPr>
      </w:pPr>
      <w:sdt>
        <w:sdtPr>
          <w:rPr>
            <w:rFonts w:asciiTheme="minorHAnsi" w:hAnsiTheme="minorHAnsi" w:cstheme="minorHAnsi"/>
            <w:sz w:val="24"/>
            <w:szCs w:val="24"/>
          </w:rPr>
          <w:tag w:val="goog_rdk_10"/>
          <w:id w:val="-780351036"/>
        </w:sdtPr>
        <w:sdtContent/>
      </w:sdt>
      <w:r w:rsidRPr="00CC7737">
        <w:rPr>
          <w:rFonts w:asciiTheme="minorHAnsi" w:eastAsia="Calibri" w:hAnsiTheme="minorHAnsi" w:cstheme="minorHAnsi"/>
          <w:sz w:val="24"/>
          <w:szCs w:val="24"/>
        </w:rPr>
        <w:t>W przypadku ujawnienia się rozbieżności pomiędzy dokumentami, o których mowa w ust. 1, wiążąca będzie dla Stron kolejność w jakiej je powołano.</w:t>
      </w:r>
    </w:p>
    <w:p w14:paraId="00000048" w14:textId="77777777" w:rsidR="003919EF" w:rsidRPr="00CC7737" w:rsidRDefault="00000000" w:rsidP="00695837">
      <w:pPr>
        <w:numPr>
          <w:ilvl w:val="0"/>
          <w:numId w:val="1"/>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Podstawą do wykonania robót będzie dokumentacja projektowa, z zastrzeżeniem,</w:t>
      </w:r>
      <w:r w:rsidRPr="00CC7737">
        <w:rPr>
          <w:rFonts w:asciiTheme="minorHAnsi" w:eastAsia="Calibri" w:hAnsiTheme="minorHAnsi" w:cstheme="minorHAnsi"/>
          <w:i/>
          <w:iCs/>
          <w:sz w:val="24"/>
          <w:szCs w:val="24"/>
        </w:rPr>
        <w:t xml:space="preserve"> że </w:t>
      </w:r>
      <w:r w:rsidRPr="00CC7737">
        <w:rPr>
          <w:rFonts w:asciiTheme="minorHAnsi" w:eastAsia="Calibri" w:hAnsiTheme="minorHAnsi" w:cstheme="minorHAnsi"/>
          <w:sz w:val="24"/>
          <w:szCs w:val="24"/>
        </w:rPr>
        <w:t xml:space="preserve">Wykonawca zobowiązany jest wykonać każdą robotę </w:t>
      </w:r>
      <w:proofErr w:type="gramStart"/>
      <w:r w:rsidRPr="00CC7737">
        <w:rPr>
          <w:rFonts w:asciiTheme="minorHAnsi" w:eastAsia="Calibri" w:hAnsiTheme="minorHAnsi" w:cstheme="minorHAnsi"/>
          <w:sz w:val="24"/>
          <w:szCs w:val="24"/>
        </w:rPr>
        <w:t>budowlaną</w:t>
      </w:r>
      <w:proofErr w:type="gramEnd"/>
      <w:r w:rsidRPr="00CC7737">
        <w:rPr>
          <w:rFonts w:asciiTheme="minorHAnsi" w:eastAsia="Calibri" w:hAnsiTheme="minorHAnsi" w:cstheme="minorHAnsi"/>
          <w:sz w:val="24"/>
          <w:szCs w:val="24"/>
        </w:rPr>
        <w:t xml:space="preserve"> jeżeli jej wykonanie określono w: </w:t>
      </w:r>
    </w:p>
    <w:p w14:paraId="00000049" w14:textId="40316A1D" w:rsidR="003919EF" w:rsidRPr="00CC7737" w:rsidRDefault="00000000" w:rsidP="00695837">
      <w:pPr>
        <w:numPr>
          <w:ilvl w:val="1"/>
          <w:numId w:val="11"/>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którymkolwiek z elementów dokumentacji projektowej w rozumieniu Rozporządzenia Ministra Infrastruktury w sprawie szczegółowego zakresu i formy dokumentacji projektowej, specyfikacji technicznych wykonania i odbioru robót budowlanych, w tym w: projekcie budowlanym, projekcie technicznym, przedmiarze robót,</w:t>
      </w:r>
    </w:p>
    <w:p w14:paraId="0000004A" w14:textId="77777777" w:rsidR="003919EF" w:rsidRPr="00CC7737" w:rsidRDefault="00000000" w:rsidP="00695837">
      <w:pPr>
        <w:numPr>
          <w:ilvl w:val="1"/>
          <w:numId w:val="11"/>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szczegółowej specyfikacji technicznej wykonania i odbioru robót budowlanych, </w:t>
      </w:r>
    </w:p>
    <w:p w14:paraId="0000004B" w14:textId="77777777" w:rsidR="003919EF" w:rsidRPr="00CC7737" w:rsidRDefault="00000000" w:rsidP="00695837">
      <w:pPr>
        <w:numPr>
          <w:ilvl w:val="1"/>
          <w:numId w:val="11"/>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planach, rysunkach, SWZ/dokumentacji zamówienia lub innych dokumentach umożliwiających określenie rodzaju i zakresu robót budowlanych. </w:t>
      </w:r>
      <w:r w:rsidRPr="00CC7737">
        <w:rPr>
          <w:rFonts w:asciiTheme="minorHAnsi" w:eastAsia="Calibri" w:hAnsiTheme="minorHAnsi" w:cstheme="minorHAnsi"/>
          <w:b/>
          <w:bCs/>
          <w:sz w:val="24"/>
          <w:szCs w:val="24"/>
        </w:rPr>
        <w:t xml:space="preserve"> </w:t>
      </w:r>
    </w:p>
    <w:p w14:paraId="0000004C" w14:textId="77777777" w:rsidR="003919EF" w:rsidRPr="00CC7737" w:rsidRDefault="00000000" w:rsidP="00431C5A">
      <w:pPr>
        <w:pStyle w:val="Nagwek1"/>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4 </w:t>
      </w:r>
    </w:p>
    <w:p w14:paraId="0000004D" w14:textId="77777777" w:rsidR="003919EF" w:rsidRPr="00CC7737" w:rsidRDefault="00000000" w:rsidP="009E3499">
      <w:pPr>
        <w:numPr>
          <w:ilvl w:val="0"/>
          <w:numId w:val="20"/>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zobowiązuje się do stosowania podczas realizacji robót objętych Umową wyłącznie wyrobów dopuszczonych do stosowania w budownictwie </w:t>
      </w:r>
      <w:proofErr w:type="gramStart"/>
      <w:r w:rsidRPr="00CC7737">
        <w:rPr>
          <w:rFonts w:asciiTheme="minorHAnsi" w:eastAsia="Calibri" w:hAnsiTheme="minorHAnsi" w:cstheme="minorHAnsi"/>
          <w:sz w:val="24"/>
          <w:szCs w:val="24"/>
        </w:rPr>
        <w:t>zgodnie  z</w:t>
      </w:r>
      <w:proofErr w:type="gramEnd"/>
      <w:r w:rsidRPr="00CC7737">
        <w:rPr>
          <w:rFonts w:asciiTheme="minorHAnsi" w:eastAsia="Calibri" w:hAnsiTheme="minorHAnsi" w:cstheme="minorHAnsi"/>
          <w:sz w:val="24"/>
          <w:szCs w:val="24"/>
        </w:rPr>
        <w:t xml:space="preserve"> Ustawą z dnia 7 lipca 1994 roku - Prawo budowlane (Dz. U. z 2025 r., poz. 418). </w:t>
      </w:r>
    </w:p>
    <w:p w14:paraId="0000004E" w14:textId="77777777" w:rsidR="003919EF" w:rsidRPr="00CC7737" w:rsidRDefault="00000000" w:rsidP="009E3499">
      <w:pPr>
        <w:numPr>
          <w:ilvl w:val="0"/>
          <w:numId w:val="20"/>
        </w:numPr>
        <w:spacing w:after="5"/>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Zamawiający ma prawo żądać od Wykonawcy okazania wszelkich dokumentów świadczących, że wyrób jest dopuszczony do stosowania w budownictwie, oraz wykonania przez niego badań jakościowo – ilościowych stosowanych materiałów i wyrobów budowlanych we wskazanych przez niego laboratoriach. </w:t>
      </w:r>
    </w:p>
    <w:p w14:paraId="0000004F" w14:textId="77777777" w:rsidR="003919EF" w:rsidRPr="00CC7737" w:rsidRDefault="00000000" w:rsidP="00695837">
      <w:pPr>
        <w:numPr>
          <w:ilvl w:val="0"/>
          <w:numId w:val="20"/>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Materiały będą pod względem jakościowym i ilościowym badane przez Wykonawcę. </w:t>
      </w:r>
    </w:p>
    <w:p w14:paraId="33A7579C" w14:textId="42C0A9BC" w:rsidR="009E3499" w:rsidRPr="00CC7737" w:rsidRDefault="00000000" w:rsidP="009E3499">
      <w:pPr>
        <w:numPr>
          <w:ilvl w:val="0"/>
          <w:numId w:val="20"/>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zobowiązuje się wykonać Przedmiot Umowy zgodnie ze współczesną wiedzą techniczną, obowiązującymi w tym zakresie przepisami prawa, a w szczególności ustawą z dnia 7 lipca 1994 roku – Prawo budowlane, ustawą z dnia 15 grudnia 2000 roku o samorządach zawodowych architektów, inżynierów budownictwa i urbanistów, normami technicznymi, standardami i zasadami sztuki budowlanej, dokumentacją projektowo – techniczną, etyką zawodową oraz postanowieniami Umowy.  </w:t>
      </w:r>
    </w:p>
    <w:p w14:paraId="00000051" w14:textId="22370429" w:rsidR="003919EF" w:rsidRPr="00CC7737" w:rsidRDefault="00000000" w:rsidP="009E3499">
      <w:pPr>
        <w:numPr>
          <w:ilvl w:val="0"/>
          <w:numId w:val="20"/>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Zastosowane przez Wykonawcę materiały powinny spełniać wszelkie wymogi ustawy Prawo budowlane (art. 10), to jest posiadać odpowiednie certyfikaty na znak </w:t>
      </w:r>
    </w:p>
    <w:p w14:paraId="00000052" w14:textId="77777777" w:rsidR="003919EF" w:rsidRPr="00CC7737" w:rsidRDefault="00000000" w:rsidP="009E3499">
      <w:pPr>
        <w:spacing w:after="11" w:line="301" w:lineRule="auto"/>
        <w:ind w:left="284" w:right="83"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bezpieczeństwa, być zgodne z kryteriami technicznymi określonymi na podstawie Polskich Norm, aprobat technicznych oraz zgodne z właściwymi przepisami i dokumentami technicznymi. Stosowane przez Wykonawcę materiały powinny być fabrycznie nowe. </w:t>
      </w:r>
    </w:p>
    <w:p w14:paraId="00000053" w14:textId="77777777" w:rsidR="003919EF" w:rsidRPr="00CC7737" w:rsidRDefault="00000000" w:rsidP="00695837">
      <w:pPr>
        <w:numPr>
          <w:ilvl w:val="0"/>
          <w:numId w:val="20"/>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oświadcza, iż jest wyłącznie odpowiedzialny za przeszkolenie zatrudnionych przez siebie pracowników w zakresie przepisów BHP. </w:t>
      </w:r>
    </w:p>
    <w:p w14:paraId="00000054" w14:textId="77777777" w:rsidR="003919EF" w:rsidRPr="00CC7737" w:rsidRDefault="00000000" w:rsidP="00695837">
      <w:pPr>
        <w:numPr>
          <w:ilvl w:val="0"/>
          <w:numId w:val="20"/>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oświadcza, że w związku z realizacją Przedmiotu Umowy, ponosi wyłączną odpowiedzialność z tytułu ewentualnego uszkodzenia istniejących instalacji. </w:t>
      </w:r>
    </w:p>
    <w:p w14:paraId="00000055" w14:textId="77777777" w:rsidR="003919EF" w:rsidRPr="00CC7737" w:rsidRDefault="00000000" w:rsidP="00695837">
      <w:pPr>
        <w:numPr>
          <w:ilvl w:val="0"/>
          <w:numId w:val="20"/>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lastRenderedPageBreak/>
        <w:t xml:space="preserve">Przedmiot Umowy zostanie wykonany z materiałów dostarczonych przez Wykonawcę i przy użyciu urządzeń i sprzętu Wykonawcy. </w:t>
      </w:r>
    </w:p>
    <w:p w14:paraId="5B9CEC28" w14:textId="77777777" w:rsidR="00695837" w:rsidRPr="00CC7737" w:rsidRDefault="00000000" w:rsidP="009E3499">
      <w:pPr>
        <w:numPr>
          <w:ilvl w:val="0"/>
          <w:numId w:val="20"/>
        </w:numPr>
        <w:tabs>
          <w:tab w:val="left" w:pos="567"/>
        </w:tabs>
        <w:ind w:left="284" w:right="6" w:hanging="284"/>
        <w:jc w:val="both"/>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zobowiązany jest do dostarczenia i przekazania Zamawiającemu przed wbudowaniem materiałów/urządzeń, kart materiałowych/urządzeń oraz odpowiednich dokumentów potwierdzających ich jakość i dopuszczenie do obrotu i uzyskać jego zgodę na wbudowanie materiałów/urządzeń. Niezależnie od powyższego, Zamawiający ma prawo żądać od Wykonawcy okazania wymienionych w ust. 5 dokumentów, próbek materiałów oraz wykonania przez niego badań jakościowo-ilościowych stosowanych materiałów i wyrobów budowlanych, we wskazanym terminie.  </w:t>
      </w:r>
    </w:p>
    <w:p w14:paraId="00000057" w14:textId="13F4B3EE" w:rsidR="003919EF" w:rsidRPr="00CC7737" w:rsidRDefault="00000000" w:rsidP="009E3499">
      <w:pPr>
        <w:pStyle w:val="Akapitzlist"/>
        <w:numPr>
          <w:ilvl w:val="0"/>
          <w:numId w:val="20"/>
        </w:numPr>
        <w:spacing w:line="276" w:lineRule="auto"/>
        <w:ind w:left="284"/>
        <w:rPr>
          <w:rFonts w:asciiTheme="minorHAnsi" w:hAnsiTheme="minorHAnsi" w:cstheme="minorHAnsi"/>
          <w:sz w:val="24"/>
          <w:szCs w:val="24"/>
        </w:rPr>
      </w:pPr>
      <w:r w:rsidRPr="00CC7737">
        <w:rPr>
          <w:rFonts w:asciiTheme="minorHAnsi" w:hAnsiTheme="minorHAnsi" w:cstheme="minorHAnsi"/>
          <w:sz w:val="24"/>
          <w:szCs w:val="24"/>
        </w:rPr>
        <w:t xml:space="preserve">W razie stwierdzenia, że materiały stosowane przez Wykonawcę nie spełniają wymogów określonych w ust. 5, Zamawiający może nakazać Wykonawcy wstrzymanie prowadzonych robót oraz usunięcie naruszeń. W takim wypadku ewentualne niedotrzymanie przez Wykonawcę któregokolwiek z terminów pośrednich lub terminu końcowego uważa się za zawinione przez Wykonawcę.  </w:t>
      </w:r>
    </w:p>
    <w:p w14:paraId="00000058" w14:textId="42CF87D2" w:rsidR="003919EF" w:rsidRPr="00CC7737" w:rsidRDefault="00000000" w:rsidP="009E3499">
      <w:pPr>
        <w:pStyle w:val="Akapitzlist"/>
        <w:numPr>
          <w:ilvl w:val="0"/>
          <w:numId w:val="20"/>
        </w:numPr>
        <w:spacing w:line="276" w:lineRule="auto"/>
        <w:ind w:left="284"/>
        <w:rPr>
          <w:rFonts w:asciiTheme="minorHAnsi" w:hAnsiTheme="minorHAnsi" w:cstheme="minorHAnsi"/>
          <w:sz w:val="24"/>
          <w:szCs w:val="24"/>
        </w:rPr>
      </w:pPr>
      <w:r w:rsidRPr="00CC7737">
        <w:rPr>
          <w:rFonts w:asciiTheme="minorHAnsi" w:hAnsiTheme="minorHAnsi" w:cstheme="minorHAnsi"/>
          <w:sz w:val="24"/>
          <w:szCs w:val="24"/>
        </w:rPr>
        <w:t xml:space="preserve">Wykonawca ponosi pełną odpowiedzialność za dostarczenie oraz właściwe zabezpieczenie, składowanie materiałów, sprzętu wykorzystywanego przy realizacji Przedmiotu Umowy.  </w:t>
      </w:r>
    </w:p>
    <w:p w14:paraId="00000059" w14:textId="43FB7202" w:rsidR="003919EF" w:rsidRPr="00CC7737" w:rsidRDefault="00000000" w:rsidP="009E3499">
      <w:pPr>
        <w:pStyle w:val="Akapitzlist"/>
        <w:numPr>
          <w:ilvl w:val="0"/>
          <w:numId w:val="20"/>
        </w:numPr>
        <w:spacing w:line="276" w:lineRule="auto"/>
        <w:ind w:left="284"/>
        <w:rPr>
          <w:rFonts w:asciiTheme="minorHAnsi" w:hAnsiTheme="minorHAnsi" w:cstheme="minorHAnsi"/>
          <w:sz w:val="24"/>
          <w:szCs w:val="24"/>
        </w:rPr>
      </w:pPr>
      <w:r w:rsidRPr="00CC7737">
        <w:rPr>
          <w:rFonts w:asciiTheme="minorHAnsi" w:hAnsiTheme="minorHAnsi" w:cstheme="minorHAnsi"/>
          <w:sz w:val="24"/>
          <w:szCs w:val="24"/>
        </w:rPr>
        <w:t>Wykonawca zobowiązany jest do rozładowywania i właściwego składowania wszystkich materiałów, w miejscu wskazanym przez Zamawiającego.</w:t>
      </w:r>
    </w:p>
    <w:p w14:paraId="0000005A" w14:textId="3583D248" w:rsidR="003919EF" w:rsidRPr="00CC7737" w:rsidRDefault="00000000" w:rsidP="009E3499">
      <w:pPr>
        <w:pStyle w:val="Akapitzlist"/>
        <w:numPr>
          <w:ilvl w:val="0"/>
          <w:numId w:val="20"/>
        </w:numPr>
        <w:ind w:left="284"/>
        <w:rPr>
          <w:rFonts w:asciiTheme="minorHAnsi" w:hAnsiTheme="minorHAnsi" w:cstheme="minorHAnsi"/>
          <w:sz w:val="24"/>
          <w:szCs w:val="24"/>
        </w:rPr>
      </w:pPr>
      <w:r w:rsidRPr="00CC7737">
        <w:rPr>
          <w:rFonts w:asciiTheme="minorHAnsi" w:hAnsiTheme="minorHAnsi" w:cstheme="minorHAnsi"/>
          <w:sz w:val="24"/>
          <w:szCs w:val="24"/>
        </w:rPr>
        <w:t xml:space="preserve">Wykonawca jest wytwórcą̨ i posiadaczem wszelkich odpadów powstających w wyniku realizacji Przedmiotu Umowy. W związku z powyższym, ciąży na nim - w ramach wynagrodzenia - obowiązek prawidłowego zagospodarowania odpadów tj. zapewnienia bezpiecznych i zgodnych z obowiązującymi przepisami warunków gromadzenia odpadów w miejscu realizacji Przedmiotu Umowy oraz transportu i  przetwarzania odpadów (odzysku lub unieszkodliwiania odpadów) oraz pełnienia nadzoru nad takimi działaniami w zakresie przekazywania odpadów wyłącznie uprawnionym odbiorcom, posiadającym ważne decyzje w zakresie gospodarowania odpadami, czyli zbierania lub przetwarzania odpadów. Na żądanie Zamawiającego, Wykonawca obowiązany jest przedstawić stosowne dokumenty potwierdzające prawidłowe wypełnienia obowiązku wskazanego w zdaniu 1.  </w:t>
      </w:r>
    </w:p>
    <w:p w14:paraId="0000005B" w14:textId="77777777" w:rsidR="003919EF" w:rsidRPr="00CC7737" w:rsidRDefault="00000000" w:rsidP="00431C5A">
      <w:pPr>
        <w:pStyle w:val="Nagwek1"/>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5 </w:t>
      </w:r>
    </w:p>
    <w:p w14:paraId="2850E627" w14:textId="77777777" w:rsidR="009E3499" w:rsidRPr="00CC7737" w:rsidRDefault="00000000" w:rsidP="009E3499">
      <w:pPr>
        <w:pStyle w:val="Akapitzlist"/>
        <w:numPr>
          <w:ilvl w:val="3"/>
          <w:numId w:val="13"/>
        </w:numPr>
        <w:ind w:left="284" w:hanging="284"/>
        <w:rPr>
          <w:rFonts w:asciiTheme="minorHAnsi" w:hAnsiTheme="minorHAnsi" w:cstheme="minorHAnsi"/>
          <w:sz w:val="24"/>
          <w:szCs w:val="24"/>
        </w:rPr>
      </w:pPr>
      <w:sdt>
        <w:sdtPr>
          <w:rPr>
            <w:rFonts w:asciiTheme="minorHAnsi" w:hAnsiTheme="minorHAnsi" w:cstheme="minorHAnsi"/>
            <w:sz w:val="24"/>
            <w:szCs w:val="24"/>
          </w:rPr>
          <w:tag w:val="goog_rdk_11"/>
          <w:id w:val="84885628"/>
        </w:sdtPr>
        <w:sdtContent/>
      </w:sdt>
      <w:sdt>
        <w:sdtPr>
          <w:rPr>
            <w:rFonts w:asciiTheme="minorHAnsi" w:hAnsiTheme="minorHAnsi" w:cstheme="minorHAnsi"/>
            <w:sz w:val="24"/>
            <w:szCs w:val="24"/>
          </w:rPr>
          <w:tag w:val="goog_rdk_12"/>
          <w:id w:val="1473565658"/>
        </w:sdtPr>
        <w:sdtContent/>
      </w:sdt>
      <w:r w:rsidRPr="00CC7737">
        <w:rPr>
          <w:rFonts w:asciiTheme="minorHAnsi" w:hAnsiTheme="minorHAnsi" w:cstheme="minorHAnsi"/>
          <w:sz w:val="24"/>
          <w:szCs w:val="24"/>
        </w:rPr>
        <w:t>Zamawiający powołuje inspektora nadzoru branży drogowej</w:t>
      </w:r>
      <w:r w:rsidR="00791FBA" w:rsidRPr="00CC7737">
        <w:rPr>
          <w:rFonts w:asciiTheme="minorHAnsi" w:hAnsiTheme="minorHAnsi" w:cstheme="minorHAnsi"/>
          <w:sz w:val="24"/>
          <w:szCs w:val="24"/>
        </w:rPr>
        <w:t>.</w:t>
      </w:r>
    </w:p>
    <w:p w14:paraId="0000005D" w14:textId="1CA6066B" w:rsidR="003919EF" w:rsidRPr="00CC7737" w:rsidRDefault="00000000" w:rsidP="009E3499">
      <w:pPr>
        <w:pStyle w:val="Akapitzlist"/>
        <w:numPr>
          <w:ilvl w:val="3"/>
          <w:numId w:val="13"/>
        </w:numPr>
        <w:ind w:left="284" w:hanging="284"/>
        <w:rPr>
          <w:rFonts w:asciiTheme="minorHAnsi" w:hAnsiTheme="minorHAnsi" w:cstheme="minorHAnsi"/>
          <w:sz w:val="24"/>
          <w:szCs w:val="24"/>
        </w:rPr>
      </w:pPr>
      <w:r w:rsidRPr="00CC7737">
        <w:rPr>
          <w:rFonts w:asciiTheme="minorHAnsi" w:hAnsiTheme="minorHAnsi" w:cstheme="minorHAnsi"/>
          <w:sz w:val="24"/>
          <w:szCs w:val="24"/>
        </w:rPr>
        <w:t>Inspektor nadzoru inwestorskiego działa w imieniu i na rzecz Zamawiającego.</w:t>
      </w:r>
    </w:p>
    <w:p w14:paraId="0000005E" w14:textId="77777777" w:rsidR="003919EF" w:rsidRPr="00CC7737" w:rsidRDefault="00000000" w:rsidP="00387243">
      <w:pPr>
        <w:pStyle w:val="Nagwek1"/>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6 </w:t>
      </w:r>
    </w:p>
    <w:p w14:paraId="0000005F" w14:textId="03D53B49" w:rsidR="003919EF" w:rsidRPr="00CC7737" w:rsidRDefault="00000000" w:rsidP="00387243">
      <w:pPr>
        <w:ind w:left="0" w:right="6" w:firstLine="5"/>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przed zawarciem Umowy dokonał inspekcji </w:t>
      </w:r>
      <w:r w:rsidR="00791FBA" w:rsidRPr="00CC7737">
        <w:rPr>
          <w:rFonts w:asciiTheme="minorHAnsi" w:eastAsia="Calibri" w:hAnsiTheme="minorHAnsi" w:cstheme="minorHAnsi"/>
          <w:sz w:val="24"/>
          <w:szCs w:val="24"/>
        </w:rPr>
        <w:t xml:space="preserve">przyszłego </w:t>
      </w:r>
      <w:r w:rsidRPr="00CC7737">
        <w:rPr>
          <w:rFonts w:asciiTheme="minorHAnsi" w:eastAsia="Calibri" w:hAnsiTheme="minorHAnsi" w:cstheme="minorHAnsi"/>
          <w:sz w:val="24"/>
          <w:szCs w:val="24"/>
        </w:rPr>
        <w:t xml:space="preserve">terenu budowy oraz jego otoczenia, a także zapoznał się z dokumentacją projektową oraz pozostałymi dokumentami przedstawionymi mu przez Zamawiającego i nie wnosi w tym zakresie jakichkolwiek zastrzeżeń.   </w:t>
      </w:r>
      <w:r w:rsidRPr="00CC7737">
        <w:rPr>
          <w:rFonts w:asciiTheme="minorHAnsi" w:eastAsia="Calibri" w:hAnsiTheme="minorHAnsi" w:cstheme="minorHAnsi"/>
          <w:b/>
          <w:bCs/>
          <w:sz w:val="24"/>
          <w:szCs w:val="24"/>
        </w:rPr>
        <w:t xml:space="preserve"> </w:t>
      </w:r>
    </w:p>
    <w:p w14:paraId="00000060" w14:textId="77777777" w:rsidR="003919EF" w:rsidRPr="00CC7737" w:rsidRDefault="00000000" w:rsidP="00387243">
      <w:pPr>
        <w:pStyle w:val="Nagwek1"/>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III. PODWYKONAWSTWO  </w:t>
      </w:r>
    </w:p>
    <w:p w14:paraId="00000061" w14:textId="77777777" w:rsidR="003919EF" w:rsidRPr="00CC7737" w:rsidRDefault="00000000" w:rsidP="00387243">
      <w:pPr>
        <w:ind w:left="0"/>
        <w:rPr>
          <w:rFonts w:asciiTheme="minorHAnsi" w:eastAsia="Calibri" w:hAnsiTheme="minorHAnsi" w:cstheme="minorHAnsi"/>
          <w:b/>
          <w:bCs/>
          <w:sz w:val="24"/>
          <w:szCs w:val="24"/>
        </w:rPr>
      </w:pPr>
      <w:r w:rsidRPr="00CC7737">
        <w:rPr>
          <w:rFonts w:asciiTheme="minorHAnsi" w:eastAsia="Calibri" w:hAnsiTheme="minorHAnsi" w:cstheme="minorHAnsi"/>
          <w:b/>
          <w:bCs/>
          <w:sz w:val="24"/>
          <w:szCs w:val="24"/>
        </w:rPr>
        <w:t>§ 7</w:t>
      </w:r>
    </w:p>
    <w:p w14:paraId="0BC23401" w14:textId="77777777" w:rsidR="009E3499" w:rsidRPr="00CC7737" w:rsidRDefault="00000000" w:rsidP="009E3499">
      <w:pPr>
        <w:numPr>
          <w:ilvl w:val="0"/>
          <w:numId w:val="34"/>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Umowa o podwykonawstwo nie może zawierać postanowień kształtujących prawa i obowiązki podwykonawcy, w zakresie kar umownych oraz postanowień dotyczących warunków wypłaty wynagrodzenia, w sposób dla niego mniej korzystny niż prawa i obowiązki wykonawcy, ukształtowane postanowieniami niniejszej umowy. </w:t>
      </w:r>
    </w:p>
    <w:p w14:paraId="00000063" w14:textId="236F9C0C" w:rsidR="003919EF" w:rsidRPr="00CC7737" w:rsidRDefault="00000000" w:rsidP="009E3499">
      <w:pPr>
        <w:ind w:left="284"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lastRenderedPageBreak/>
        <w:t xml:space="preserve">Wymaga </w:t>
      </w:r>
      <w:proofErr w:type="gramStart"/>
      <w:r w:rsidRPr="00CC7737">
        <w:rPr>
          <w:rFonts w:asciiTheme="minorHAnsi" w:eastAsia="Calibri" w:hAnsiTheme="minorHAnsi" w:cstheme="minorHAnsi"/>
          <w:sz w:val="24"/>
          <w:szCs w:val="24"/>
        </w:rPr>
        <w:t>się</w:t>
      </w:r>
      <w:proofErr w:type="gramEnd"/>
      <w:r w:rsidRPr="00CC7737">
        <w:rPr>
          <w:rFonts w:asciiTheme="minorHAnsi" w:eastAsia="Calibri" w:hAnsiTheme="minorHAnsi" w:cstheme="minorHAnsi"/>
          <w:sz w:val="24"/>
          <w:szCs w:val="24"/>
        </w:rPr>
        <w:t xml:space="preserve"> aby umowy o podwykonawstwo z podwykonawcami i umowy o podwykonawstwo z dalszymi podwykonawcami zawierały co najmniej: </w:t>
      </w:r>
    </w:p>
    <w:p w14:paraId="09FDA7F1" w14:textId="63207881" w:rsidR="00791FBA" w:rsidRPr="00CC7737" w:rsidRDefault="00000000" w:rsidP="009E3499">
      <w:pPr>
        <w:pStyle w:val="Akapitzlist"/>
        <w:numPr>
          <w:ilvl w:val="0"/>
          <w:numId w:val="48"/>
        </w:numPr>
        <w:ind w:left="567" w:right="1273" w:hanging="283"/>
        <w:rPr>
          <w:rFonts w:asciiTheme="minorHAnsi" w:eastAsia="Calibri" w:hAnsiTheme="minorHAnsi" w:cstheme="minorHAnsi"/>
          <w:sz w:val="24"/>
          <w:szCs w:val="24"/>
        </w:rPr>
      </w:pPr>
      <w:sdt>
        <w:sdtPr>
          <w:rPr>
            <w:rFonts w:asciiTheme="minorHAnsi" w:hAnsiTheme="minorHAnsi" w:cstheme="minorHAnsi"/>
            <w:sz w:val="24"/>
            <w:szCs w:val="24"/>
          </w:rPr>
          <w:tag w:val="goog_rdk_13"/>
          <w:id w:val="-533384232"/>
        </w:sdtPr>
        <w:sdtContent/>
      </w:sdt>
      <w:sdt>
        <w:sdtPr>
          <w:rPr>
            <w:rFonts w:asciiTheme="minorHAnsi" w:hAnsiTheme="minorHAnsi" w:cstheme="minorHAnsi"/>
            <w:sz w:val="24"/>
            <w:szCs w:val="24"/>
          </w:rPr>
          <w:tag w:val="goog_rdk_14"/>
          <w:id w:val="-2059976445"/>
        </w:sdtPr>
        <w:sdtContent/>
      </w:sdt>
      <w:r w:rsidR="00576C0A" w:rsidRPr="00CC7737">
        <w:rPr>
          <w:rFonts w:asciiTheme="minorHAnsi" w:eastAsia="Calibri" w:hAnsiTheme="minorHAnsi" w:cstheme="minorHAnsi"/>
          <w:sz w:val="24"/>
          <w:szCs w:val="24"/>
        </w:rPr>
        <w:t xml:space="preserve">dokumentację dotyczącą zakresu </w:t>
      </w:r>
      <w:r w:rsidRPr="00CC7737">
        <w:rPr>
          <w:rFonts w:asciiTheme="minorHAnsi" w:eastAsia="Calibri" w:hAnsiTheme="minorHAnsi" w:cstheme="minorHAnsi"/>
          <w:sz w:val="24"/>
          <w:szCs w:val="24"/>
        </w:rPr>
        <w:t>robót powierzony</w:t>
      </w:r>
      <w:r w:rsidR="00576C0A" w:rsidRPr="00CC7737">
        <w:rPr>
          <w:rFonts w:asciiTheme="minorHAnsi" w:eastAsia="Calibri" w:hAnsiTheme="minorHAnsi" w:cstheme="minorHAnsi"/>
          <w:sz w:val="24"/>
          <w:szCs w:val="24"/>
        </w:rPr>
        <w:t>ch</w:t>
      </w:r>
      <w:r w:rsidRPr="00CC7737">
        <w:rPr>
          <w:rFonts w:asciiTheme="minorHAnsi" w:eastAsia="Calibri" w:hAnsiTheme="minorHAnsi" w:cstheme="minorHAnsi"/>
          <w:sz w:val="24"/>
          <w:szCs w:val="24"/>
        </w:rPr>
        <w:t xml:space="preserve"> Podwykonawcy,</w:t>
      </w:r>
    </w:p>
    <w:p w14:paraId="43EE36EC" w14:textId="77777777" w:rsidR="00791FBA" w:rsidRPr="00CC7737" w:rsidRDefault="00791FBA" w:rsidP="009E3499">
      <w:pPr>
        <w:pStyle w:val="Akapitzlist"/>
        <w:numPr>
          <w:ilvl w:val="0"/>
          <w:numId w:val="48"/>
        </w:numPr>
        <w:ind w:left="567" w:right="1273"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termin wykonania robót objętych umową z Podwykonawcą, </w:t>
      </w:r>
    </w:p>
    <w:p w14:paraId="00000066" w14:textId="24BDD5CD" w:rsidR="003919EF" w:rsidRPr="00CC7737" w:rsidRDefault="00791FBA" w:rsidP="009E3499">
      <w:pPr>
        <w:pStyle w:val="Akapitzlist"/>
        <w:numPr>
          <w:ilvl w:val="0"/>
          <w:numId w:val="48"/>
        </w:numPr>
        <w:ind w:left="567" w:right="1273"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termin zapłaty wynagrodzenia Podwykonawcy, </w:t>
      </w:r>
    </w:p>
    <w:p w14:paraId="00000067" w14:textId="4CC205EB" w:rsidR="003919EF" w:rsidRPr="00CC7737" w:rsidRDefault="00791FBA" w:rsidP="009E3499">
      <w:pPr>
        <w:pStyle w:val="Akapitzlist"/>
        <w:numPr>
          <w:ilvl w:val="0"/>
          <w:numId w:val="48"/>
        </w:numPr>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wynagrodzenie Podwykonawcy, a w przypadku wynagrodzenia kosztorysowego maksymalną nominalną wartość umowy, </w:t>
      </w:r>
    </w:p>
    <w:p w14:paraId="00000068" w14:textId="6DA74EAF" w:rsidR="003919EF" w:rsidRPr="00CC7737" w:rsidRDefault="00000000" w:rsidP="009E3499">
      <w:pPr>
        <w:pStyle w:val="Akapitzlist"/>
        <w:numPr>
          <w:ilvl w:val="0"/>
          <w:numId w:val="48"/>
        </w:numPr>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nie mogą zawierać postanowień uzależniających zwrot kwot zabezpieczenia przez Wykonawcę podwykonawcy, od zwrotu zabezpieczenia należnego Wykonawcy przez Zamawiającego. </w:t>
      </w:r>
    </w:p>
    <w:p w14:paraId="00000069" w14:textId="705E7E30" w:rsidR="003919EF" w:rsidRPr="00CC7737" w:rsidRDefault="00000000" w:rsidP="009E3499">
      <w:pPr>
        <w:pStyle w:val="Akapitzlist"/>
        <w:numPr>
          <w:ilvl w:val="0"/>
          <w:numId w:val="34"/>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podwykonawca lub dalszy podwykonawca zamówienia na roboty budowlane zamierzający zawrzeć umowę o podwykonawstwo, której przedmiotem są roboty budowlane, jest obowiązany, w trakcie realizacji zamówienia, do przedłożenia Zamawiającemu projektu tej umowy, przy czym podwykonawca lub dalszy podwykonawca jest obowiązany dołączyć zgodę Wykonawcy na zawarcie umowy o podwykonawstwo o treści zgodnej z projektem umowy. </w:t>
      </w:r>
    </w:p>
    <w:p w14:paraId="0000006A" w14:textId="77777777" w:rsidR="003919EF" w:rsidRPr="00CC7737" w:rsidRDefault="00000000" w:rsidP="009E3499">
      <w:pPr>
        <w:numPr>
          <w:ilvl w:val="0"/>
          <w:numId w:val="34"/>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Termin zapłaty wynagrodzenia podwykonawcy lub dalszemu podwykonawcy przewidziany w umowie o podwykonawstwo nie może być dłuższy niż 30 dni od dnia doręczenia Wykonawcy, podwykonawcy lub dalszemu podwykonawcy faktury lub rachunku. </w:t>
      </w:r>
    </w:p>
    <w:p w14:paraId="0000006B" w14:textId="77777777" w:rsidR="003919EF" w:rsidRPr="00CC7737" w:rsidRDefault="00000000" w:rsidP="009E3499">
      <w:pPr>
        <w:numPr>
          <w:ilvl w:val="0"/>
          <w:numId w:val="34"/>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Zamawiający, w terminie 14 dni, zgłasza w formie pisemnej, pod rygorem nieważności, zastrzeżenia do projektu umowy o podwykonawstwo, której przedmiotem są roboty budowlane, w </w:t>
      </w:r>
      <w:proofErr w:type="gramStart"/>
      <w:r w:rsidRPr="00CC7737">
        <w:rPr>
          <w:rFonts w:asciiTheme="minorHAnsi" w:eastAsia="Calibri" w:hAnsiTheme="minorHAnsi" w:cstheme="minorHAnsi"/>
          <w:sz w:val="24"/>
          <w:szCs w:val="24"/>
        </w:rPr>
        <w:t>przypadku</w:t>
      </w:r>
      <w:proofErr w:type="gramEnd"/>
      <w:r w:rsidRPr="00CC7737">
        <w:rPr>
          <w:rFonts w:asciiTheme="minorHAnsi" w:eastAsia="Calibri" w:hAnsiTheme="minorHAnsi" w:cstheme="minorHAnsi"/>
          <w:sz w:val="24"/>
          <w:szCs w:val="24"/>
        </w:rPr>
        <w:t xml:space="preserve"> gdy: </w:t>
      </w:r>
    </w:p>
    <w:p w14:paraId="0000006C" w14:textId="77777777" w:rsidR="003919EF" w:rsidRPr="00CC7737" w:rsidRDefault="00000000" w:rsidP="009E3499">
      <w:pPr>
        <w:numPr>
          <w:ilvl w:val="2"/>
          <w:numId w:val="39"/>
        </w:numPr>
        <w:ind w:left="567"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nie </w:t>
      </w:r>
      <w:proofErr w:type="gramStart"/>
      <w:r w:rsidRPr="00CC7737">
        <w:rPr>
          <w:rFonts w:asciiTheme="minorHAnsi" w:eastAsia="Calibri" w:hAnsiTheme="minorHAnsi" w:cstheme="minorHAnsi"/>
          <w:sz w:val="24"/>
          <w:szCs w:val="24"/>
        </w:rPr>
        <w:t>spełnia  wymagań</w:t>
      </w:r>
      <w:proofErr w:type="gramEnd"/>
      <w:r w:rsidRPr="00CC7737">
        <w:rPr>
          <w:rFonts w:asciiTheme="minorHAnsi" w:eastAsia="Calibri" w:hAnsiTheme="minorHAnsi" w:cstheme="minorHAnsi"/>
          <w:sz w:val="24"/>
          <w:szCs w:val="24"/>
        </w:rPr>
        <w:t xml:space="preserve"> określonych w dokumentach zamówienia, </w:t>
      </w:r>
    </w:p>
    <w:p w14:paraId="0000006D" w14:textId="77777777" w:rsidR="003919EF" w:rsidRPr="00CC7737" w:rsidRDefault="00000000" w:rsidP="009E3499">
      <w:pPr>
        <w:numPr>
          <w:ilvl w:val="2"/>
          <w:numId w:val="39"/>
        </w:numPr>
        <w:spacing w:after="5"/>
        <w:ind w:left="567"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przewiduje termin zapłaty wynagrodzenia dłuższy niż określony w ust. 3, </w:t>
      </w:r>
    </w:p>
    <w:p w14:paraId="0000006E" w14:textId="1B9DB7F8" w:rsidR="003919EF" w:rsidRPr="00CC7737" w:rsidRDefault="00000000" w:rsidP="009E3499">
      <w:pPr>
        <w:numPr>
          <w:ilvl w:val="2"/>
          <w:numId w:val="39"/>
        </w:numPr>
        <w:ind w:left="567"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zawiera postanowienia niezgodne z ust. 1 niniejszego paragrafu</w:t>
      </w:r>
      <w:r w:rsidR="009E3499" w:rsidRPr="00CC7737">
        <w:rPr>
          <w:rFonts w:asciiTheme="minorHAnsi" w:eastAsia="Calibri" w:hAnsiTheme="minorHAnsi" w:cstheme="minorHAnsi"/>
          <w:sz w:val="24"/>
          <w:szCs w:val="24"/>
        </w:rPr>
        <w:t>.</w:t>
      </w:r>
    </w:p>
    <w:p w14:paraId="0000006F" w14:textId="77777777" w:rsidR="003919EF" w:rsidRPr="00CC7737" w:rsidRDefault="00000000" w:rsidP="009E3499">
      <w:pPr>
        <w:numPr>
          <w:ilvl w:val="0"/>
          <w:numId w:val="34"/>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Niezgłoszenie zastrzeżeń, o których mowa w ust. 4 do przedłożonego projektu umowy o podwykonawstwo, której przedmiotem są roboty budowlane, w terminie </w:t>
      </w:r>
      <w:proofErr w:type="gramStart"/>
      <w:r w:rsidRPr="00CC7737">
        <w:rPr>
          <w:rFonts w:asciiTheme="minorHAnsi" w:eastAsia="Calibri" w:hAnsiTheme="minorHAnsi" w:cstheme="minorHAnsi"/>
          <w:sz w:val="24"/>
          <w:szCs w:val="24"/>
        </w:rPr>
        <w:t>określonym  w</w:t>
      </w:r>
      <w:proofErr w:type="gramEnd"/>
      <w:r w:rsidRPr="00CC7737">
        <w:rPr>
          <w:rFonts w:asciiTheme="minorHAnsi" w:eastAsia="Calibri" w:hAnsiTheme="minorHAnsi" w:cstheme="minorHAnsi"/>
          <w:sz w:val="24"/>
          <w:szCs w:val="24"/>
        </w:rPr>
        <w:t xml:space="preserve"> ust. 4, uważa się za akceptację projektu umowy przez Zamawiającego. </w:t>
      </w:r>
    </w:p>
    <w:p w14:paraId="00000070" w14:textId="77777777" w:rsidR="003919EF" w:rsidRPr="00CC7737" w:rsidRDefault="00000000" w:rsidP="009E3499">
      <w:pPr>
        <w:numPr>
          <w:ilvl w:val="0"/>
          <w:numId w:val="34"/>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podwykonawca lub dalszy podwykonawca zamówienia na roboty budowlane przedkłada Zamawiającemu poświadczoną za zgodność z oryginałem kopię zawartej umowy o podwykonawstwo, której przedmiotem są roboty </w:t>
      </w:r>
      <w:proofErr w:type="gramStart"/>
      <w:r w:rsidRPr="00CC7737">
        <w:rPr>
          <w:rFonts w:asciiTheme="minorHAnsi" w:eastAsia="Calibri" w:hAnsiTheme="minorHAnsi" w:cstheme="minorHAnsi"/>
          <w:sz w:val="24"/>
          <w:szCs w:val="24"/>
        </w:rPr>
        <w:t>budowlane,  w</w:t>
      </w:r>
      <w:proofErr w:type="gramEnd"/>
      <w:r w:rsidRPr="00CC7737">
        <w:rPr>
          <w:rFonts w:asciiTheme="minorHAnsi" w:eastAsia="Calibri" w:hAnsiTheme="minorHAnsi" w:cstheme="minorHAnsi"/>
          <w:sz w:val="24"/>
          <w:szCs w:val="24"/>
        </w:rPr>
        <w:t xml:space="preserve"> terminie 7 dni od dnia jej zawarcia. </w:t>
      </w:r>
    </w:p>
    <w:p w14:paraId="00000071" w14:textId="77777777" w:rsidR="003919EF" w:rsidRPr="00CC7737" w:rsidRDefault="00000000" w:rsidP="00EE1FD8">
      <w:pPr>
        <w:numPr>
          <w:ilvl w:val="0"/>
          <w:numId w:val="34"/>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Zamawiający, w terminie 14 dni, zgłasza w formie pisemnej pod rygorem nieważności sprzeciw do umowy o podwykonawstwo, której przedmiotem są roboty budowlane, w przypadkach, o których mowa w ust. 4. </w:t>
      </w:r>
    </w:p>
    <w:p w14:paraId="00000072" w14:textId="77777777" w:rsidR="003919EF" w:rsidRPr="00CC7737" w:rsidRDefault="00000000" w:rsidP="00EE1FD8">
      <w:pPr>
        <w:numPr>
          <w:ilvl w:val="0"/>
          <w:numId w:val="34"/>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Niezgłoszenie sprzeciwu, o którym mowa w ust. 7 do przedłożonej umowy o podwykonawstwo, której przedmiotem są roboty budowlane, w terminie określonym w ust. 7, uważa się za akceptację umowy przez Zamawiającego. </w:t>
      </w:r>
    </w:p>
    <w:p w14:paraId="00000073" w14:textId="77777777" w:rsidR="003919EF" w:rsidRPr="00CC7737" w:rsidRDefault="00000000" w:rsidP="00EE1FD8">
      <w:pPr>
        <w:numPr>
          <w:ilvl w:val="0"/>
          <w:numId w:val="34"/>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przypadku umów, których przedmiotem są roboty budowlane, Wykonawca, podwykonawca lub dalszy podwykonawca przedkłada Zamawiającemu poświadczoną za zgodność z oryginałem kopię zawartej umowy o podwykonawstwo, której przedmiotem są dostawy lub usługi, w terminie 7 dni od dnia jej zawarcia, z wyłączeniem umów o </w:t>
      </w:r>
      <w:r w:rsidRPr="00CC7737">
        <w:rPr>
          <w:rFonts w:asciiTheme="minorHAnsi" w:eastAsia="Calibri" w:hAnsiTheme="minorHAnsi" w:cstheme="minorHAnsi"/>
          <w:sz w:val="24"/>
          <w:szCs w:val="24"/>
        </w:rPr>
        <w:lastRenderedPageBreak/>
        <w:t xml:space="preserve">podwykonawstwo o wartości mniejszej niż 0,5% wartości Umowy oraz umów o podwykonawstwo, których przedmiot został wskazany przez Zamawiającego w dokumentach zamówienia. Wyłączenie, o którym mowa w zdaniu pierwszym, nie dotyczy umów o podwykonawstwo o wartości większej niż 50.000,00 zł.  </w:t>
      </w:r>
    </w:p>
    <w:p w14:paraId="00000074" w14:textId="77777777" w:rsidR="003919EF" w:rsidRPr="00CC7737" w:rsidRDefault="00000000" w:rsidP="00EE1FD8">
      <w:pPr>
        <w:numPr>
          <w:ilvl w:val="0"/>
          <w:numId w:val="34"/>
        </w:numPr>
        <w:ind w:left="284" w:right="6" w:hanging="427"/>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przypadku, o którym mowa w ust. 9, podwykonawca lub dalszy podwykonawca, przedkłada poświadczoną za zgodność z oryginałem kopię umowy również wykonawcy. </w:t>
      </w:r>
    </w:p>
    <w:p w14:paraId="00000075" w14:textId="77777777" w:rsidR="003919EF" w:rsidRPr="00CC7737" w:rsidRDefault="00000000" w:rsidP="00EE1FD8">
      <w:pPr>
        <w:numPr>
          <w:ilvl w:val="0"/>
          <w:numId w:val="34"/>
        </w:numPr>
        <w:ind w:left="284" w:right="6" w:hanging="427"/>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przypadku, o którym mowa w ust. 9, jeżeli termin zapłaty wynagrodzenia jest dłuższy niż określony w ust. 3, Zamawiający informuje o tym Wykonawcę i wzywa go do doprowadzenia do zmiany tej umowy pod rygorem wystąpienia o zapłatę kary umownej. </w:t>
      </w:r>
    </w:p>
    <w:p w14:paraId="00000076" w14:textId="77777777" w:rsidR="003919EF" w:rsidRPr="00CC7737" w:rsidRDefault="00000000" w:rsidP="00EE1FD8">
      <w:pPr>
        <w:numPr>
          <w:ilvl w:val="0"/>
          <w:numId w:val="34"/>
        </w:numPr>
        <w:ind w:left="284" w:right="6" w:hanging="427"/>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Przepisy ust. 1-11 stosuje się odpowiednio do zmian umowy o podwykonawstwo. </w:t>
      </w:r>
    </w:p>
    <w:p w14:paraId="00000077" w14:textId="77777777" w:rsidR="003919EF" w:rsidRPr="00CC7737" w:rsidRDefault="00000000" w:rsidP="00EE1FD8">
      <w:pPr>
        <w:numPr>
          <w:ilvl w:val="0"/>
          <w:numId w:val="34"/>
        </w:numPr>
        <w:ind w:left="284" w:right="6" w:hanging="427"/>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przypadkach, o których mowa w ust. 6 i 9, przedkładający może poświadczyć za zgodność z oryginałem kopię umowy o podwykonawstwo. </w:t>
      </w:r>
    </w:p>
    <w:p w14:paraId="00000078" w14:textId="77777777" w:rsidR="003919EF" w:rsidRPr="00CC7737" w:rsidRDefault="00000000" w:rsidP="00EE1FD8">
      <w:pPr>
        <w:numPr>
          <w:ilvl w:val="0"/>
          <w:numId w:val="34"/>
        </w:numPr>
        <w:ind w:left="284" w:right="6" w:hanging="427"/>
        <w:rPr>
          <w:rFonts w:asciiTheme="minorHAnsi" w:eastAsia="Calibri" w:hAnsiTheme="minorHAnsi" w:cstheme="minorHAnsi"/>
          <w:sz w:val="24"/>
          <w:szCs w:val="24"/>
        </w:rPr>
      </w:pPr>
      <w:r w:rsidRPr="00CC7737">
        <w:rPr>
          <w:rFonts w:asciiTheme="minorHAnsi" w:eastAsia="Calibri" w:hAnsiTheme="minorHAnsi" w:cstheme="minorHAnsi"/>
          <w:sz w:val="24"/>
          <w:szCs w:val="24"/>
        </w:rPr>
        <w:t>Przepisy § 7 i 15 nie naruszają praw i obowiązków Zamawiającego, Wykonawcy, podwykonawcy i dalszego podwykonawcy wynikających z przepisów art. 647</w:t>
      </w:r>
      <w:r w:rsidRPr="00CC7737">
        <w:rPr>
          <w:rFonts w:asciiTheme="minorHAnsi" w:eastAsia="Calibri" w:hAnsiTheme="minorHAnsi" w:cstheme="minorHAnsi"/>
          <w:sz w:val="24"/>
          <w:szCs w:val="24"/>
          <w:vertAlign w:val="superscript"/>
        </w:rPr>
        <w:t>1</w:t>
      </w:r>
      <w:r w:rsidRPr="00CC7737">
        <w:rPr>
          <w:rFonts w:asciiTheme="minorHAnsi" w:eastAsia="Calibri" w:hAnsiTheme="minorHAnsi" w:cstheme="minorHAnsi"/>
          <w:sz w:val="24"/>
          <w:szCs w:val="24"/>
        </w:rPr>
        <w:t xml:space="preserve"> </w:t>
      </w:r>
      <w:proofErr w:type="gramStart"/>
      <w:r w:rsidRPr="00CC7737">
        <w:rPr>
          <w:rFonts w:asciiTheme="minorHAnsi" w:eastAsia="Calibri" w:hAnsiTheme="minorHAnsi" w:cstheme="minorHAnsi"/>
          <w:sz w:val="24"/>
          <w:szCs w:val="24"/>
        </w:rPr>
        <w:t>ustawy  z</w:t>
      </w:r>
      <w:proofErr w:type="gramEnd"/>
      <w:r w:rsidRPr="00CC7737">
        <w:rPr>
          <w:rFonts w:asciiTheme="minorHAnsi" w:eastAsia="Calibri" w:hAnsiTheme="minorHAnsi" w:cstheme="minorHAnsi"/>
          <w:sz w:val="24"/>
          <w:szCs w:val="24"/>
        </w:rPr>
        <w:t xml:space="preserve"> dnia 23 kwietnia 1964 r. - Kodeks cywilny. </w:t>
      </w:r>
    </w:p>
    <w:p w14:paraId="00000079" w14:textId="77777777" w:rsidR="003919EF" w:rsidRPr="00CC7737" w:rsidRDefault="00000000" w:rsidP="00EE1FD8">
      <w:pPr>
        <w:numPr>
          <w:ilvl w:val="0"/>
          <w:numId w:val="34"/>
        </w:numPr>
        <w:ind w:left="284" w:right="6" w:hanging="427"/>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powierzy podwykonawcom wykonanie następującej części </w:t>
      </w:r>
      <w:proofErr w:type="gramStart"/>
      <w:r w:rsidRPr="00CC7737">
        <w:rPr>
          <w:rFonts w:asciiTheme="minorHAnsi" w:eastAsia="Calibri" w:hAnsiTheme="minorHAnsi" w:cstheme="minorHAnsi"/>
          <w:sz w:val="24"/>
          <w:szCs w:val="24"/>
        </w:rPr>
        <w:t>zamówienia:…</w:t>
      </w:r>
      <w:proofErr w:type="gramEnd"/>
      <w:r w:rsidRPr="00CC7737">
        <w:rPr>
          <w:rFonts w:asciiTheme="minorHAnsi" w:eastAsia="Calibri" w:hAnsiTheme="minorHAnsi" w:cstheme="minorHAnsi"/>
          <w:sz w:val="24"/>
          <w:szCs w:val="24"/>
        </w:rPr>
        <w:t>…</w:t>
      </w:r>
    </w:p>
    <w:p w14:paraId="0FB79551" w14:textId="77777777" w:rsidR="00EE1FD8" w:rsidRPr="00CC7737" w:rsidRDefault="00000000" w:rsidP="00EE1FD8">
      <w:pPr>
        <w:ind w:left="284"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w:t>
      </w:r>
    </w:p>
    <w:p w14:paraId="0000007B" w14:textId="1701DE4A" w:rsidR="003919EF" w:rsidRPr="00CC7737" w:rsidRDefault="00000000" w:rsidP="00EE1FD8">
      <w:pPr>
        <w:pStyle w:val="Akapitzlist"/>
        <w:numPr>
          <w:ilvl w:val="0"/>
          <w:numId w:val="34"/>
        </w:numPr>
        <w:ind w:left="284" w:right="6" w:hanging="426"/>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przypadkach, o których mowa w § 7 Wykonawca ma obowiązek zawierania umów </w:t>
      </w:r>
      <w:proofErr w:type="gramStart"/>
      <w:r w:rsidRPr="00CC7737">
        <w:rPr>
          <w:rFonts w:asciiTheme="minorHAnsi" w:eastAsia="Calibri" w:hAnsiTheme="minorHAnsi" w:cstheme="minorHAnsi"/>
          <w:sz w:val="24"/>
          <w:szCs w:val="24"/>
        </w:rPr>
        <w:t>o  podwykonawstwo</w:t>
      </w:r>
      <w:proofErr w:type="gramEnd"/>
      <w:r w:rsidRPr="00CC7737">
        <w:rPr>
          <w:rFonts w:asciiTheme="minorHAnsi" w:eastAsia="Calibri" w:hAnsiTheme="minorHAnsi" w:cstheme="minorHAnsi"/>
          <w:sz w:val="24"/>
          <w:szCs w:val="24"/>
        </w:rPr>
        <w:t xml:space="preserve"> lub dalsze podwykonawstwo w formie pisemnej. Tym samym Zamawiający nie dopuszcza możliwości zawierania przez Wykonawcę ustnych umów na podwykonawstwo lub dalsze podwykonawstwo. </w:t>
      </w:r>
    </w:p>
    <w:p w14:paraId="0000007C" w14:textId="77777777" w:rsidR="003919EF" w:rsidRPr="00CC7737" w:rsidRDefault="00000000" w:rsidP="00431C5A">
      <w:pPr>
        <w:pStyle w:val="Nagwek1"/>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IV. PRAWA I OBOWIĄZKI STRON UMOWY </w:t>
      </w:r>
    </w:p>
    <w:p w14:paraId="0000007D" w14:textId="77777777" w:rsidR="003919EF" w:rsidRPr="00CC7737" w:rsidRDefault="00000000" w:rsidP="00431C5A">
      <w:pPr>
        <w:pStyle w:val="Nagwek1"/>
        <w:ind w:left="0" w:firstLine="0"/>
        <w:rPr>
          <w:rFonts w:asciiTheme="minorHAnsi" w:eastAsia="Calibri" w:hAnsiTheme="minorHAnsi" w:cstheme="minorHAnsi"/>
          <w:sz w:val="24"/>
          <w:szCs w:val="24"/>
        </w:rPr>
      </w:pPr>
      <w:sdt>
        <w:sdtPr>
          <w:rPr>
            <w:rFonts w:asciiTheme="minorHAnsi" w:hAnsiTheme="minorHAnsi" w:cstheme="minorHAnsi"/>
            <w:sz w:val="24"/>
            <w:szCs w:val="24"/>
          </w:rPr>
          <w:tag w:val="goog_rdk_15"/>
          <w:id w:val="1269789531"/>
        </w:sdtPr>
        <w:sdtContent/>
      </w:sdt>
      <w:r w:rsidRPr="00CC7737">
        <w:rPr>
          <w:rFonts w:asciiTheme="minorHAnsi" w:eastAsia="Calibri" w:hAnsiTheme="minorHAnsi" w:cstheme="minorHAnsi"/>
          <w:sz w:val="24"/>
          <w:szCs w:val="24"/>
        </w:rPr>
        <w:t xml:space="preserve">§ 8 </w:t>
      </w:r>
    </w:p>
    <w:p w14:paraId="0000007E" w14:textId="77777777" w:rsidR="003919EF" w:rsidRPr="00CC7737" w:rsidRDefault="00000000" w:rsidP="00CA6841">
      <w:pPr>
        <w:ind w:left="0"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Do obowiązków Wykonawcy należy: </w:t>
      </w:r>
    </w:p>
    <w:p w14:paraId="0000007F" w14:textId="3E8B0A8B" w:rsidR="003919EF" w:rsidRPr="00CC7737" w:rsidRDefault="00000000" w:rsidP="00CA6841">
      <w:pPr>
        <w:numPr>
          <w:ilvl w:val="0"/>
          <w:numId w:val="40"/>
        </w:numPr>
        <w:pBdr>
          <w:top w:val="nil"/>
          <w:left w:val="nil"/>
          <w:bottom w:val="nil"/>
          <w:right w:val="nil"/>
          <w:between w:val="nil"/>
        </w:pBdr>
        <w:spacing w:after="0"/>
        <w:ind w:left="284" w:right="6"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Przejęcie terenu budowy i realizacja Robót w szczególności zgodnie z dokumentacją projektową.</w:t>
      </w:r>
      <w:r w:rsidRPr="00CC7737">
        <w:rPr>
          <w:rFonts w:asciiTheme="minorHAnsi" w:eastAsia="Calibri" w:hAnsiTheme="minorHAnsi" w:cstheme="minorHAnsi"/>
          <w:b/>
          <w:bCs/>
          <w:color w:val="000000"/>
          <w:sz w:val="24"/>
          <w:szCs w:val="24"/>
        </w:rPr>
        <w:t xml:space="preserve"> </w:t>
      </w:r>
      <w:r w:rsidRPr="00CC7737">
        <w:rPr>
          <w:rFonts w:asciiTheme="minorHAnsi" w:eastAsia="Calibri" w:hAnsiTheme="minorHAnsi" w:cstheme="minorHAnsi"/>
          <w:color w:val="000000"/>
          <w:sz w:val="24"/>
          <w:szCs w:val="24"/>
        </w:rPr>
        <w:t>Wykonawca zobowiązany jest do systematycznego informowania</w:t>
      </w:r>
      <w:r w:rsidR="00190859" w:rsidRPr="00CC7737">
        <w:rPr>
          <w:rFonts w:asciiTheme="minorHAnsi" w:eastAsia="Calibri" w:hAnsiTheme="minorHAnsi" w:cstheme="minorHAnsi"/>
          <w:color w:val="000000"/>
          <w:sz w:val="24"/>
          <w:szCs w:val="24"/>
        </w:rPr>
        <w:t xml:space="preserve"> </w:t>
      </w:r>
      <w:r w:rsidRPr="00CC7737">
        <w:rPr>
          <w:rFonts w:asciiTheme="minorHAnsi" w:eastAsia="Calibri" w:hAnsiTheme="minorHAnsi" w:cstheme="minorHAnsi"/>
          <w:color w:val="000000"/>
          <w:sz w:val="24"/>
          <w:szCs w:val="24"/>
        </w:rPr>
        <w:t xml:space="preserve">Zamawiającego o postępach </w:t>
      </w:r>
      <w:sdt>
        <w:sdtPr>
          <w:rPr>
            <w:rFonts w:asciiTheme="minorHAnsi" w:hAnsiTheme="minorHAnsi" w:cstheme="minorHAnsi"/>
            <w:sz w:val="24"/>
            <w:szCs w:val="24"/>
          </w:rPr>
          <w:tag w:val="goog_rdk_16"/>
          <w:id w:val="-316406805"/>
        </w:sdtPr>
        <w:sdtContent/>
      </w:sdt>
      <w:r w:rsidRPr="00CC7737">
        <w:rPr>
          <w:rFonts w:asciiTheme="minorHAnsi" w:eastAsia="Calibri" w:hAnsiTheme="minorHAnsi" w:cstheme="minorHAnsi"/>
          <w:color w:val="000000"/>
          <w:sz w:val="24"/>
          <w:szCs w:val="24"/>
        </w:rPr>
        <w:t>w realizacji przedmiotu zamówienia w szczególności poprzez przesyłanie do Zamawiającego dokumentacji fotograficznej</w:t>
      </w:r>
      <w:r w:rsidR="00A37A72" w:rsidRPr="00CC7737">
        <w:rPr>
          <w:rFonts w:asciiTheme="minorHAnsi" w:eastAsia="Calibri" w:hAnsiTheme="minorHAnsi" w:cstheme="minorHAnsi"/>
          <w:color w:val="000000"/>
          <w:sz w:val="24"/>
          <w:szCs w:val="24"/>
        </w:rPr>
        <w:t xml:space="preserve"> z opisem zrealizowanych robót </w:t>
      </w:r>
      <w:r w:rsidRPr="00CC7737">
        <w:rPr>
          <w:rFonts w:asciiTheme="minorHAnsi" w:eastAsia="Calibri" w:hAnsiTheme="minorHAnsi" w:cstheme="minorHAnsi"/>
          <w:color w:val="000000"/>
          <w:sz w:val="24"/>
          <w:szCs w:val="24"/>
        </w:rPr>
        <w:t xml:space="preserve">na adres e-mail …………….  </w:t>
      </w:r>
      <w:r w:rsidR="00CA6841" w:rsidRPr="00CC7737">
        <w:rPr>
          <w:rFonts w:asciiTheme="minorHAnsi" w:eastAsia="Calibri" w:hAnsiTheme="minorHAnsi" w:cstheme="minorHAnsi"/>
          <w:color w:val="000000"/>
          <w:sz w:val="24"/>
          <w:szCs w:val="24"/>
        </w:rPr>
        <w:t>Przed każdym odbiorem</w:t>
      </w:r>
      <w:r w:rsidRPr="00CC7737">
        <w:rPr>
          <w:rFonts w:asciiTheme="minorHAnsi" w:eastAsia="Calibri" w:hAnsiTheme="minorHAnsi" w:cstheme="minorHAnsi"/>
          <w:color w:val="000000"/>
          <w:sz w:val="24"/>
          <w:szCs w:val="24"/>
        </w:rPr>
        <w:t xml:space="preserve">, jak i każdorazowo na żądanie Zamawiającego. </w:t>
      </w:r>
    </w:p>
    <w:p w14:paraId="00000080" w14:textId="5B198EFF" w:rsidR="003919EF" w:rsidRPr="00CC7737" w:rsidRDefault="00000000" w:rsidP="00CA6841">
      <w:pPr>
        <w:pStyle w:val="Akapitzlist"/>
        <w:numPr>
          <w:ilvl w:val="0"/>
          <w:numId w:val="40"/>
        </w:numPr>
        <w:pBdr>
          <w:top w:val="nil"/>
          <w:left w:val="nil"/>
          <w:bottom w:val="nil"/>
          <w:right w:val="nil"/>
          <w:between w:val="nil"/>
        </w:pBdr>
        <w:ind w:left="284" w:right="6"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 xml:space="preserve">Realizacja robót przy udziale </w:t>
      </w:r>
      <w:proofErr w:type="gramStart"/>
      <w:r w:rsidRPr="00CC7737">
        <w:rPr>
          <w:rFonts w:asciiTheme="minorHAnsi" w:eastAsia="Calibri" w:hAnsiTheme="minorHAnsi" w:cstheme="minorHAnsi"/>
          <w:color w:val="000000"/>
          <w:sz w:val="24"/>
          <w:szCs w:val="24"/>
        </w:rPr>
        <w:t>podwykonawców</w:t>
      </w:r>
      <w:proofErr w:type="gramEnd"/>
      <w:r w:rsidRPr="00CC7737">
        <w:rPr>
          <w:rFonts w:asciiTheme="minorHAnsi" w:eastAsia="Calibri" w:hAnsiTheme="minorHAnsi" w:cstheme="minorHAnsi"/>
          <w:color w:val="000000"/>
          <w:sz w:val="24"/>
          <w:szCs w:val="24"/>
        </w:rPr>
        <w:t xml:space="preserve"> na których zasoby Wykonawca powołał się na zasadach określonych w art. 118 PZP, w celu wykazania spełniania warunków udziału w postępowaniu.</w:t>
      </w:r>
    </w:p>
    <w:p w14:paraId="00000081" w14:textId="77777777" w:rsidR="003919EF" w:rsidRPr="00CC7737" w:rsidRDefault="00000000" w:rsidP="00CA6841">
      <w:pPr>
        <w:numPr>
          <w:ilvl w:val="0"/>
          <w:numId w:val="40"/>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Opracowanie planu bezpieczeństwa i ochrony zdrowia, zgodnie z Rozporządzeniem Ministra Infrastruktury z dnia 23 czerwca 2003 r. w sprawie informacji dotyczącej bezpieczeństwa i ochrony zdrowia oraz planu bezpieczeństwa i ochrony zdrowia </w:t>
      </w:r>
      <w:proofErr w:type="gramStart"/>
      <w:r w:rsidRPr="00CC7737">
        <w:rPr>
          <w:rFonts w:asciiTheme="minorHAnsi" w:eastAsia="Calibri" w:hAnsiTheme="minorHAnsi" w:cstheme="minorHAnsi"/>
          <w:sz w:val="24"/>
          <w:szCs w:val="24"/>
        </w:rPr>
        <w:t>( Dz.</w:t>
      </w:r>
      <w:proofErr w:type="gramEnd"/>
      <w:r w:rsidRPr="00CC7737">
        <w:rPr>
          <w:rFonts w:asciiTheme="minorHAnsi" w:eastAsia="Calibri" w:hAnsiTheme="minorHAnsi" w:cstheme="minorHAnsi"/>
          <w:sz w:val="24"/>
          <w:szCs w:val="24"/>
        </w:rPr>
        <w:t xml:space="preserve"> U. 2003 Nr 120, poz.1126). </w:t>
      </w:r>
    </w:p>
    <w:p w14:paraId="00000082" w14:textId="77777777" w:rsidR="003919EF" w:rsidRPr="00CC7737" w:rsidRDefault="00000000" w:rsidP="00CA6841">
      <w:pPr>
        <w:numPr>
          <w:ilvl w:val="0"/>
          <w:numId w:val="40"/>
        </w:numPr>
        <w:spacing w:after="10"/>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Pisemne informowanie Zamawiającego o konieczności wykonania robót dodatkowych lub zamiennych nie później niż 3 dni od daty stwierdzenia konieczności ich wykonania i przed przystąpieniem do ich wykonania. Wykonanie robót dodatkowych może nastąpić wyłącznie w przypadku, w którym Zamawiający wyrazi na to pisemnie zgodę pod rygorem ich </w:t>
      </w:r>
      <w:r w:rsidRPr="00CC7737">
        <w:rPr>
          <w:rFonts w:asciiTheme="minorHAnsi" w:eastAsia="Calibri" w:hAnsiTheme="minorHAnsi" w:cstheme="minorHAnsi"/>
          <w:sz w:val="24"/>
          <w:szCs w:val="24"/>
        </w:rPr>
        <w:lastRenderedPageBreak/>
        <w:t xml:space="preserve">nieuznania przez Zamawiającego oraz braku możliwości uzyskania z tego tytułu dodatkowego wynagrodzenia.  </w:t>
      </w:r>
    </w:p>
    <w:p w14:paraId="00000083" w14:textId="642A4F6D" w:rsidR="003919EF" w:rsidRPr="00CC7737" w:rsidRDefault="00CA6841" w:rsidP="00CA6841">
      <w:pPr>
        <w:spacing w:after="10"/>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Wykonawca obowiązany jest poza Zamawiającym informację, o której mowa powyżej przekazać również w formie pisemnej do inspektora nadzoru. Poinformowanie inspektora nadzoru, bez przekazania pisemnej informacji Zamawiającemu o konieczności wykonania robót dodatkowych lub zamiennych w terminie określonym w zdaniu poprzednim nie powoduje skutecznego zgłoszenia przedmiotowych robót ze wszystkimi negatywnymi konsekwencjami dla Wykonawcy, w tym możliwości </w:t>
      </w:r>
      <w:proofErr w:type="gramStart"/>
      <w:r w:rsidRPr="00CC7737">
        <w:rPr>
          <w:rFonts w:asciiTheme="minorHAnsi" w:eastAsia="Calibri" w:hAnsiTheme="minorHAnsi" w:cstheme="minorHAnsi"/>
          <w:sz w:val="24"/>
          <w:szCs w:val="24"/>
        </w:rPr>
        <w:t>nie uznania</w:t>
      </w:r>
      <w:proofErr w:type="gramEnd"/>
      <w:r w:rsidRPr="00CC7737">
        <w:rPr>
          <w:rFonts w:asciiTheme="minorHAnsi" w:eastAsia="Calibri" w:hAnsiTheme="minorHAnsi" w:cstheme="minorHAnsi"/>
          <w:sz w:val="24"/>
          <w:szCs w:val="24"/>
        </w:rPr>
        <w:t xml:space="preserve"> przez Zamawiającego roszczeń finansowych i terminowych związanych z tymi robotami, na co Wykonawca niniejszym wyraża bezwarunkową zgodę.</w:t>
      </w:r>
    </w:p>
    <w:p w14:paraId="00000084" w14:textId="77777777" w:rsidR="003919EF" w:rsidRPr="00CC7737" w:rsidRDefault="00000000" w:rsidP="00CA6841">
      <w:pPr>
        <w:numPr>
          <w:ilvl w:val="0"/>
          <w:numId w:val="40"/>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Pełnienie funkcji koordynacyjnych w stosunku do dostawców i podwykonawców.  </w:t>
      </w:r>
    </w:p>
    <w:p w14:paraId="00000085" w14:textId="77777777" w:rsidR="003919EF" w:rsidRPr="00CC7737" w:rsidRDefault="00000000" w:rsidP="00CA6841">
      <w:pPr>
        <w:numPr>
          <w:ilvl w:val="0"/>
          <w:numId w:val="40"/>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Zapewnienie ochrony mienia znajdującego się na terenie budowy, w szczególności pod względem przeciwpożarowym. </w:t>
      </w:r>
    </w:p>
    <w:p w14:paraId="00000086" w14:textId="77777777" w:rsidR="003919EF" w:rsidRPr="00CC7737" w:rsidRDefault="00000000" w:rsidP="007B3CA4">
      <w:pPr>
        <w:numPr>
          <w:ilvl w:val="0"/>
          <w:numId w:val="40"/>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Pisemne powiadamianie Zamawiającego o planowanych odbiorach.  </w:t>
      </w:r>
    </w:p>
    <w:p w14:paraId="51C04E48" w14:textId="7FC355B6" w:rsidR="00371499" w:rsidRPr="00CC7737" w:rsidRDefault="00371499" w:rsidP="007B3CA4">
      <w:pPr>
        <w:pStyle w:val="Akapitzlist"/>
        <w:numPr>
          <w:ilvl w:val="0"/>
          <w:numId w:val="40"/>
        </w:numPr>
        <w:pBdr>
          <w:top w:val="nil"/>
          <w:left w:val="nil"/>
          <w:bottom w:val="nil"/>
          <w:right w:val="nil"/>
          <w:between w:val="nil"/>
        </w:pBdr>
        <w:ind w:left="284" w:right="6" w:hanging="284"/>
        <w:rPr>
          <w:rFonts w:asciiTheme="minorHAnsi" w:eastAsia="Calibri" w:hAnsiTheme="minorHAnsi" w:cstheme="minorHAnsi"/>
          <w:color w:val="000000"/>
          <w:sz w:val="24"/>
          <w:szCs w:val="24"/>
        </w:rPr>
      </w:pPr>
      <w:r w:rsidRPr="00CC7737">
        <w:rPr>
          <w:rFonts w:asciiTheme="minorHAnsi" w:hAnsiTheme="minorHAnsi" w:cstheme="minorHAnsi"/>
          <w:color w:val="000000"/>
          <w:sz w:val="24"/>
          <w:szCs w:val="24"/>
          <w:lang w:val="pl-PL"/>
        </w:rPr>
        <w:t xml:space="preserve">Wykonawca zobowiązany jest do sporządzenia wszelkich koniecznych opracowań i dokumentacji w zakresie czasowej organizacji ruchu, a także do organizacji objazdów, przejazdów, dróg tymczasowych i czasowej organizacji ruchu, w tym również sterowanie sygnalizacją, zgodnie z zatwierdzeniami zarządcy drogi z uwzględnieniem i w granicach wymagań Zamawiającego. W przypadku stwierdzenia konieczności uzupełnienia/modyfikacji  projektów, o których mowa w zdaniu poprzednim, wykonawca dokona niezbędnych zmian Wykonawca oświadcza, iż uwzględnił w ofercie koszty zmian określonych </w:t>
      </w:r>
      <w:r w:rsidR="00E661C0" w:rsidRPr="00CC7737">
        <w:rPr>
          <w:rFonts w:asciiTheme="minorHAnsi" w:hAnsiTheme="minorHAnsi" w:cstheme="minorHAnsi"/>
          <w:color w:val="000000"/>
          <w:sz w:val="24"/>
          <w:szCs w:val="24"/>
          <w:lang w:val="pl-PL"/>
        </w:rPr>
        <w:t>w niniejszym ustępie</w:t>
      </w:r>
      <w:r w:rsidRPr="00CC7737">
        <w:rPr>
          <w:rFonts w:asciiTheme="minorHAnsi" w:hAnsiTheme="minorHAnsi" w:cstheme="minorHAnsi"/>
          <w:color w:val="000000"/>
          <w:sz w:val="24"/>
          <w:szCs w:val="24"/>
          <w:lang w:val="pl-PL"/>
        </w:rPr>
        <w:t xml:space="preserve"> z uwzględnieniem i w granicach wymagań Zamawiającego opisanych w dokumentacji postępowania i będzie realizował niniejszy obowiązek stosownie do potrzeb zachodzących w toku realizacji robót oraz zgodnie z poleceniami zarządcy drogi lub innych organów administracji publicznej w trakcie realizacji umowy.</w:t>
      </w:r>
    </w:p>
    <w:p w14:paraId="00000087" w14:textId="0431A5F9" w:rsidR="003919EF" w:rsidRPr="00CC7737" w:rsidRDefault="00371499" w:rsidP="007B3CA4">
      <w:pPr>
        <w:keepLines/>
        <w:widowControl w:val="0"/>
        <w:pBdr>
          <w:top w:val="nil"/>
          <w:left w:val="nil"/>
          <w:bottom w:val="nil"/>
          <w:right w:val="nil"/>
          <w:between w:val="nil"/>
        </w:pBdr>
        <w:tabs>
          <w:tab w:val="left" w:pos="284"/>
        </w:tabs>
        <w:spacing w:after="0" w:line="276" w:lineRule="auto"/>
        <w:ind w:left="284" w:hanging="426"/>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 xml:space="preserve">        Informowanie Zamawiającego o planowanych zmianach w organizacji ruchu na poszczególnych etapach realizacji przedmiotu umowy, nie później niż na 3 dni przed planowanym wprowadzeniem zmiany.</w:t>
      </w:r>
    </w:p>
    <w:p w14:paraId="00000088" w14:textId="77777777" w:rsidR="003919EF" w:rsidRPr="00CC7737" w:rsidRDefault="00000000" w:rsidP="007B3CA4">
      <w:pPr>
        <w:numPr>
          <w:ilvl w:val="0"/>
          <w:numId w:val="40"/>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Przekazanie Zamawiającemu, przy odbiorze robót, atestów, gwarancji udzielonych przez dostawców i odpowiednie certyfikaty zgodności z Polską Normą, aprobaty techniczne, atesty, świadectwa jakości, itp. w zakresie materiałów.  Dokumentację w tym zakresie Wykonawca winien przechowywać na budowie i przekazać ją Zamawiającemu w procedurze odbioru końcowego. </w:t>
      </w:r>
    </w:p>
    <w:p w14:paraId="00000089" w14:textId="77777777" w:rsidR="003919EF" w:rsidRPr="00CC7737" w:rsidRDefault="00000000" w:rsidP="00506A4A">
      <w:pPr>
        <w:numPr>
          <w:ilvl w:val="0"/>
          <w:numId w:val="40"/>
        </w:numPr>
        <w:ind w:left="284" w:right="6" w:hanging="426"/>
        <w:rPr>
          <w:rFonts w:asciiTheme="minorHAnsi" w:eastAsia="Calibri" w:hAnsiTheme="minorHAnsi" w:cstheme="minorHAnsi"/>
          <w:sz w:val="24"/>
          <w:szCs w:val="24"/>
        </w:rPr>
      </w:pPr>
      <w:r w:rsidRPr="00CC7737">
        <w:rPr>
          <w:rFonts w:asciiTheme="minorHAnsi" w:eastAsia="Calibri" w:hAnsiTheme="minorHAnsi" w:cstheme="minorHAnsi"/>
          <w:sz w:val="24"/>
          <w:szCs w:val="24"/>
        </w:rPr>
        <w:t>Przekazanie Zamawiającemu certyfikatów na znak bezpieczeństwa (CE), certyfikatów zgodności i aprobat technicznych, zgodnie z przepisami ustawy – Prawo budowlane.</w:t>
      </w:r>
    </w:p>
    <w:p w14:paraId="0000008A" w14:textId="2AD12648" w:rsidR="003919EF" w:rsidRPr="00CC7737" w:rsidRDefault="00000000" w:rsidP="00506A4A">
      <w:pPr>
        <w:pStyle w:val="Akapitzlist"/>
        <w:widowControl w:val="0"/>
        <w:numPr>
          <w:ilvl w:val="0"/>
          <w:numId w:val="40"/>
        </w:numPr>
        <w:autoSpaceDE w:val="0"/>
        <w:autoSpaceDN w:val="0"/>
        <w:spacing w:after="0" w:line="276" w:lineRule="auto"/>
        <w:ind w:left="284" w:hanging="426"/>
        <w:rPr>
          <w:rFonts w:asciiTheme="minorHAnsi" w:hAnsiTheme="minorHAnsi" w:cstheme="minorHAnsi"/>
          <w:sz w:val="24"/>
          <w:szCs w:val="24"/>
          <w:lang w:eastAsia="zh-CN"/>
        </w:rPr>
      </w:pPr>
      <w:sdt>
        <w:sdtPr>
          <w:rPr>
            <w:rFonts w:asciiTheme="minorHAnsi" w:hAnsiTheme="minorHAnsi" w:cstheme="minorHAnsi"/>
            <w:sz w:val="24"/>
            <w:szCs w:val="24"/>
          </w:rPr>
          <w:tag w:val="goog_rdk_17"/>
          <w:id w:val="-1948079251"/>
        </w:sdtPr>
        <w:sdtContent/>
      </w:sdt>
      <w:sdt>
        <w:sdtPr>
          <w:rPr>
            <w:rFonts w:asciiTheme="minorHAnsi" w:hAnsiTheme="minorHAnsi" w:cstheme="minorHAnsi"/>
            <w:sz w:val="24"/>
            <w:szCs w:val="24"/>
          </w:rPr>
          <w:tag w:val="goog_rdk_18"/>
          <w:id w:val="184663659"/>
        </w:sdtPr>
        <w:sdtContent/>
      </w:sdt>
      <w:r w:rsidRPr="00CC7737">
        <w:rPr>
          <w:rFonts w:asciiTheme="minorHAnsi" w:eastAsia="Calibri" w:hAnsiTheme="minorHAnsi" w:cstheme="minorHAnsi"/>
          <w:color w:val="000000"/>
          <w:sz w:val="24"/>
          <w:szCs w:val="24"/>
        </w:rPr>
        <w:t xml:space="preserve">Przygotowanie </w:t>
      </w:r>
      <w:r w:rsidR="00F92B50" w:rsidRPr="00CC7737">
        <w:rPr>
          <w:rFonts w:asciiTheme="minorHAnsi" w:hAnsiTheme="minorHAnsi" w:cstheme="minorHAnsi"/>
          <w:sz w:val="24"/>
          <w:szCs w:val="24"/>
          <w:lang w:eastAsia="zh-CN"/>
        </w:rPr>
        <w:t>rozliczenia końcowego i sporządzenie 2 egz. operatu kolaudacyjnego, który ma zawierać:</w:t>
      </w:r>
      <w:r w:rsidR="00F92B50" w:rsidRPr="00CC7737">
        <w:rPr>
          <w:rFonts w:asciiTheme="minorHAnsi" w:hAnsiTheme="minorHAnsi" w:cstheme="minorHAnsi"/>
          <w:sz w:val="24"/>
          <w:szCs w:val="24"/>
        </w:rPr>
        <w:t xml:space="preserve"> </w:t>
      </w:r>
      <w:r w:rsidR="00F92B50" w:rsidRPr="00CC7737">
        <w:rPr>
          <w:rFonts w:asciiTheme="minorHAnsi" w:hAnsiTheme="minorHAnsi" w:cstheme="minorHAnsi"/>
          <w:sz w:val="24"/>
          <w:szCs w:val="24"/>
          <w:lang w:eastAsia="zh-CN"/>
        </w:rPr>
        <w:t>umowę, ofertę, umowy z podwykonawcami, harmonogram, wyceniony wykaz elementów rozliczeniowych, protokoły odbioru rob</w:t>
      </w:r>
      <w:r w:rsidR="00506A4A" w:rsidRPr="00CC7737">
        <w:rPr>
          <w:rFonts w:asciiTheme="minorHAnsi" w:hAnsiTheme="minorHAnsi" w:cstheme="minorHAnsi"/>
          <w:sz w:val="24"/>
          <w:szCs w:val="24"/>
          <w:lang w:eastAsia="zh-CN"/>
        </w:rPr>
        <w:t>ó</w:t>
      </w:r>
      <w:r w:rsidR="00F92B50" w:rsidRPr="00CC7737">
        <w:rPr>
          <w:rFonts w:asciiTheme="minorHAnsi" w:hAnsiTheme="minorHAnsi" w:cstheme="minorHAnsi"/>
          <w:sz w:val="24"/>
          <w:szCs w:val="24"/>
          <w:lang w:eastAsia="zh-CN"/>
        </w:rPr>
        <w:t xml:space="preserve">t ulegających zakryciu i zanikających, polisę ubezpieczeniową protokół przekazania placu budowy, badania materiałów, recepty, wyniki pomiarów, wyniki badań laboratoryjnych, deklaracje zgodności materiałów, sprawozdanie techniczne Wykonawcy, opinię technologiczną na podstawie wyników badań i pomiarów, geodezyjną inwentaryzację powykonawczą, rozliczenie  finansowe, protokół </w:t>
      </w:r>
      <w:r w:rsidR="00F92B50" w:rsidRPr="00CC7737">
        <w:rPr>
          <w:rFonts w:asciiTheme="minorHAnsi" w:hAnsiTheme="minorHAnsi" w:cstheme="minorHAnsi"/>
          <w:sz w:val="24"/>
          <w:szCs w:val="24"/>
          <w:lang w:eastAsia="zh-CN"/>
        </w:rPr>
        <w:lastRenderedPageBreak/>
        <w:t>odbioru końcowego rob</w:t>
      </w:r>
      <w:r w:rsidR="000535A8">
        <w:rPr>
          <w:rFonts w:asciiTheme="minorHAnsi" w:hAnsiTheme="minorHAnsi" w:cstheme="minorHAnsi"/>
          <w:sz w:val="24"/>
          <w:szCs w:val="24"/>
          <w:lang w:eastAsia="zh-CN"/>
        </w:rPr>
        <w:t>ó</w:t>
      </w:r>
      <w:r w:rsidR="00F92B50" w:rsidRPr="00CC7737">
        <w:rPr>
          <w:rFonts w:asciiTheme="minorHAnsi" w:hAnsiTheme="minorHAnsi" w:cstheme="minorHAnsi"/>
          <w:sz w:val="24"/>
          <w:szCs w:val="24"/>
          <w:lang w:eastAsia="zh-CN"/>
        </w:rPr>
        <w:t>t, oświadczenie kierownika budowy o wykonaniu rob</w:t>
      </w:r>
      <w:r w:rsidR="00506A4A" w:rsidRPr="00CC7737">
        <w:rPr>
          <w:rFonts w:asciiTheme="minorHAnsi" w:hAnsiTheme="minorHAnsi" w:cstheme="minorHAnsi"/>
          <w:sz w:val="24"/>
          <w:szCs w:val="24"/>
          <w:lang w:eastAsia="zh-CN"/>
        </w:rPr>
        <w:t>ó</w:t>
      </w:r>
      <w:r w:rsidR="00F92B50" w:rsidRPr="00CC7737">
        <w:rPr>
          <w:rFonts w:asciiTheme="minorHAnsi" w:hAnsiTheme="minorHAnsi" w:cstheme="minorHAnsi"/>
          <w:sz w:val="24"/>
          <w:szCs w:val="24"/>
          <w:lang w:eastAsia="zh-CN"/>
        </w:rPr>
        <w:t>t zgodnie z przepisami</w:t>
      </w:r>
      <w:r w:rsidR="00F251C5" w:rsidRPr="00CC7737">
        <w:rPr>
          <w:rFonts w:asciiTheme="minorHAnsi" w:hAnsiTheme="minorHAnsi" w:cstheme="minorHAnsi"/>
          <w:sz w:val="24"/>
          <w:szCs w:val="24"/>
          <w:lang w:eastAsia="zh-CN"/>
        </w:rPr>
        <w:t>.</w:t>
      </w:r>
      <w:r w:rsidR="00F92B50" w:rsidRPr="00CC7737">
        <w:rPr>
          <w:rFonts w:asciiTheme="minorHAnsi" w:hAnsiTheme="minorHAnsi" w:cstheme="minorHAnsi"/>
          <w:sz w:val="24"/>
          <w:szCs w:val="24"/>
          <w:lang w:eastAsia="zh-CN"/>
        </w:rPr>
        <w:t xml:space="preserve"> </w:t>
      </w:r>
    </w:p>
    <w:p w14:paraId="0000008B" w14:textId="566394FF" w:rsidR="003919EF" w:rsidRPr="00CC7737" w:rsidRDefault="00000000" w:rsidP="00506A4A">
      <w:pPr>
        <w:pStyle w:val="Akapitzlist"/>
        <w:numPr>
          <w:ilvl w:val="0"/>
          <w:numId w:val="40"/>
        </w:numPr>
        <w:ind w:left="284" w:hanging="426"/>
        <w:rPr>
          <w:rFonts w:asciiTheme="minorHAnsi" w:hAnsiTheme="minorHAnsi" w:cstheme="minorHAnsi"/>
          <w:sz w:val="24"/>
          <w:szCs w:val="24"/>
        </w:rPr>
      </w:pPr>
      <w:r w:rsidRPr="00CC7737">
        <w:rPr>
          <w:rFonts w:asciiTheme="minorHAnsi" w:hAnsiTheme="minorHAnsi" w:cstheme="minorHAnsi"/>
          <w:sz w:val="24"/>
          <w:szCs w:val="24"/>
        </w:rPr>
        <w:t>Wykonawca zobowiązuje się do zgłaszania Zamawiającemu terminu zakończenia robót podlegających zakryciu oraz robót zanikających. O ile Wykonawca nie dopełni tego obowiązku jest on zobowiązany odkryć roboty lub wykonać odpowiednie odkucia lub otwory niezbędne do zbadania wykonanych robót</w:t>
      </w:r>
      <w:r w:rsidR="00BC12CC">
        <w:rPr>
          <w:rFonts w:asciiTheme="minorHAnsi" w:hAnsiTheme="minorHAnsi" w:cstheme="minorHAnsi"/>
          <w:sz w:val="24"/>
          <w:szCs w:val="24"/>
        </w:rPr>
        <w:t>,</w:t>
      </w:r>
      <w:r w:rsidRPr="00CC7737">
        <w:rPr>
          <w:rFonts w:asciiTheme="minorHAnsi" w:hAnsiTheme="minorHAnsi" w:cstheme="minorHAnsi"/>
          <w:sz w:val="24"/>
          <w:szCs w:val="24"/>
        </w:rPr>
        <w:t xml:space="preserve"> a następnie przywrócić je do stanu poprzedniego na własny koszt i ryzyko. W razie niewykonania tego obowiązku </w:t>
      </w:r>
    </w:p>
    <w:p w14:paraId="0000008C" w14:textId="77777777" w:rsidR="003919EF" w:rsidRPr="00CC7737" w:rsidRDefault="00000000" w:rsidP="00506A4A">
      <w:pPr>
        <w:ind w:left="284"/>
        <w:rPr>
          <w:rFonts w:asciiTheme="minorHAnsi" w:hAnsiTheme="minorHAnsi" w:cstheme="minorHAnsi"/>
          <w:sz w:val="24"/>
          <w:szCs w:val="24"/>
        </w:rPr>
      </w:pPr>
      <w:r w:rsidRPr="00CC7737">
        <w:rPr>
          <w:rFonts w:asciiTheme="minorHAnsi" w:hAnsiTheme="minorHAnsi" w:cstheme="minorHAnsi"/>
          <w:sz w:val="24"/>
          <w:szCs w:val="24"/>
        </w:rPr>
        <w:t xml:space="preserve">Zamawiający jest uprawniony do zlecenia wykonania zastępczego osobie trzeciej na koszt i ryzyko Wykonawcy – bez upoważnienia sądu. </w:t>
      </w:r>
    </w:p>
    <w:p w14:paraId="0000008D" w14:textId="77777777" w:rsidR="003919EF" w:rsidRPr="00CC7737" w:rsidRDefault="00000000" w:rsidP="00506A4A">
      <w:pPr>
        <w:numPr>
          <w:ilvl w:val="0"/>
          <w:numId w:val="40"/>
        </w:numPr>
        <w:ind w:left="284" w:right="6" w:hanging="426"/>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zobowiązuje się do otrzymania akceptacji Zamawiającego na wbudowywane materiały.  </w:t>
      </w:r>
    </w:p>
    <w:p w14:paraId="0000008E" w14:textId="77777777" w:rsidR="003919EF" w:rsidRPr="00CC7737" w:rsidRDefault="00000000" w:rsidP="00506A4A">
      <w:pPr>
        <w:numPr>
          <w:ilvl w:val="0"/>
          <w:numId w:val="40"/>
        </w:numPr>
        <w:ind w:left="284" w:right="6" w:hanging="426"/>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jest zobowiązany do umożliwienia wstępu na teren budowy pracowników organów nadzoru budowlanego oraz udostępnienia im niezbędnych, wymaganych dokumentów.  </w:t>
      </w:r>
    </w:p>
    <w:p w14:paraId="61CE6FB8" w14:textId="330E2BC1" w:rsidR="00F92B50" w:rsidRPr="00CC7737" w:rsidRDefault="00000000" w:rsidP="00431C5A">
      <w:pPr>
        <w:pStyle w:val="Akapitzlist"/>
        <w:numPr>
          <w:ilvl w:val="0"/>
          <w:numId w:val="4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284" w:hanging="426"/>
        <w:rPr>
          <w:rFonts w:asciiTheme="minorHAnsi" w:hAnsiTheme="minorHAnsi" w:cstheme="minorHAnsi"/>
          <w:color w:val="000000"/>
          <w:sz w:val="24"/>
          <w:szCs w:val="24"/>
          <w:lang w:val="pl-PL"/>
        </w:rPr>
      </w:pPr>
      <w:r w:rsidRPr="00CC7737">
        <w:rPr>
          <w:rFonts w:asciiTheme="minorHAnsi" w:eastAsia="Calibri" w:hAnsiTheme="minorHAnsi" w:cstheme="minorHAnsi"/>
          <w:color w:val="000000"/>
          <w:sz w:val="24"/>
          <w:szCs w:val="24"/>
        </w:rPr>
        <w:t xml:space="preserve">Wykonawca jest </w:t>
      </w:r>
      <w:r w:rsidR="00F92B50" w:rsidRPr="00CC7737">
        <w:rPr>
          <w:rFonts w:asciiTheme="minorHAnsi" w:hAnsiTheme="minorHAnsi" w:cstheme="minorHAnsi"/>
          <w:color w:val="000000"/>
          <w:sz w:val="24"/>
          <w:szCs w:val="24"/>
          <w:lang w:val="pl-PL"/>
        </w:rPr>
        <w:t>zobowiązany do:</w:t>
      </w:r>
    </w:p>
    <w:p w14:paraId="5B3BD99B" w14:textId="221808FF" w:rsidR="00431C5A" w:rsidRPr="00CC7737" w:rsidRDefault="00F92B50" w:rsidP="00431C5A">
      <w:pPr>
        <w:pStyle w:val="Akapitzlist"/>
        <w:numPr>
          <w:ilvl w:val="0"/>
          <w:numId w:val="52"/>
        </w:numPr>
        <w:tabs>
          <w:tab w:val="left" w:pos="709"/>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heme="minorHAnsi" w:hAnsiTheme="minorHAnsi" w:cstheme="minorHAnsi"/>
          <w:color w:val="000000"/>
          <w:sz w:val="24"/>
          <w:szCs w:val="24"/>
          <w:lang w:val="pl-PL"/>
        </w:rPr>
      </w:pPr>
      <w:r w:rsidRPr="00CC7737">
        <w:rPr>
          <w:rFonts w:asciiTheme="minorHAnsi" w:hAnsiTheme="minorHAnsi" w:cstheme="minorHAnsi"/>
          <w:color w:val="000000"/>
          <w:sz w:val="24"/>
          <w:szCs w:val="24"/>
          <w:lang w:val="pl-PL"/>
        </w:rPr>
        <w:t>w razie uszkodzenia lub zniszczenia wykonanych robót lub ich części bądź kradzieży</w:t>
      </w:r>
    </w:p>
    <w:p w14:paraId="464933CC" w14:textId="30878D13" w:rsidR="00F92B50" w:rsidRPr="00CC7737" w:rsidRDefault="00F92B50" w:rsidP="00431C5A">
      <w:pPr>
        <w:pStyle w:val="Akapitzlist"/>
        <w:tabs>
          <w:tab w:val="left" w:pos="709"/>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644" w:firstLine="0"/>
        <w:rPr>
          <w:rFonts w:asciiTheme="minorHAnsi" w:hAnsiTheme="minorHAnsi" w:cstheme="minorHAnsi"/>
          <w:color w:val="000000"/>
          <w:sz w:val="24"/>
          <w:szCs w:val="24"/>
          <w:lang w:val="pl-PL"/>
        </w:rPr>
      </w:pPr>
      <w:r w:rsidRPr="00CC7737">
        <w:rPr>
          <w:rFonts w:asciiTheme="minorHAnsi" w:hAnsiTheme="minorHAnsi" w:cstheme="minorHAnsi"/>
          <w:color w:val="000000"/>
          <w:sz w:val="24"/>
          <w:szCs w:val="24"/>
          <w:lang w:val="pl-PL"/>
        </w:rPr>
        <w:t xml:space="preserve">urządzeń, naprawić je, doprowadzić do stanu poprzedniego ewentualnie uzupełnić brakujące urządzenia na własny koszt, </w:t>
      </w:r>
    </w:p>
    <w:p w14:paraId="0000008F" w14:textId="01231868" w:rsidR="003919EF" w:rsidRPr="00CC7737" w:rsidRDefault="00F92B50" w:rsidP="00431C5A">
      <w:pPr>
        <w:pStyle w:val="Akapitzlist"/>
        <w:numPr>
          <w:ilvl w:val="0"/>
          <w:numId w:val="52"/>
        </w:numPr>
        <w:tabs>
          <w:tab w:val="left" w:pos="709"/>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heme="minorHAnsi" w:hAnsiTheme="minorHAnsi" w:cstheme="minorHAnsi"/>
          <w:color w:val="000000"/>
          <w:sz w:val="24"/>
          <w:szCs w:val="24"/>
          <w:lang w:val="pl-PL"/>
        </w:rPr>
      </w:pPr>
      <w:r w:rsidRPr="00CC7737">
        <w:rPr>
          <w:rFonts w:asciiTheme="minorHAnsi" w:hAnsiTheme="minorHAnsi" w:cstheme="minorHAnsi"/>
          <w:color w:val="000000"/>
          <w:sz w:val="24"/>
          <w:szCs w:val="24"/>
          <w:lang w:val="pl-PL"/>
        </w:rPr>
        <w:t xml:space="preserve">w przypadku zniszczenia lub </w:t>
      </w:r>
      <w:proofErr w:type="gramStart"/>
      <w:r w:rsidRPr="00CC7737">
        <w:rPr>
          <w:rFonts w:asciiTheme="minorHAnsi" w:hAnsiTheme="minorHAnsi" w:cstheme="minorHAnsi"/>
          <w:color w:val="000000"/>
          <w:sz w:val="24"/>
          <w:szCs w:val="24"/>
          <w:lang w:val="pl-PL"/>
        </w:rPr>
        <w:t>uszkodzenia  w</w:t>
      </w:r>
      <w:proofErr w:type="gramEnd"/>
      <w:r w:rsidRPr="00CC7737">
        <w:rPr>
          <w:rFonts w:asciiTheme="minorHAnsi" w:hAnsiTheme="minorHAnsi" w:cstheme="minorHAnsi"/>
          <w:color w:val="000000"/>
          <w:sz w:val="24"/>
          <w:szCs w:val="24"/>
          <w:lang w:val="pl-PL"/>
        </w:rPr>
        <w:t xml:space="preserve"> wyniku wykonanych robót otoczenia miejsca budowy, dróg, instalacji podziemnych bądź majątku Zamawiającego w granicach odpowiedzialności, na zasadach ogólnych wykonawca jest zobowiązany do naprawienia i doprowadzenia do stanu poprzedniego na własny koszt.</w:t>
      </w:r>
      <w:r w:rsidRPr="00CC7737">
        <w:rPr>
          <w:rFonts w:asciiTheme="minorHAnsi" w:eastAsia="Calibri" w:hAnsiTheme="minorHAnsi" w:cstheme="minorHAnsi"/>
          <w:color w:val="000000"/>
          <w:sz w:val="24"/>
          <w:szCs w:val="24"/>
        </w:rPr>
        <w:t xml:space="preserve"> </w:t>
      </w:r>
    </w:p>
    <w:p w14:paraId="00000090" w14:textId="1EE5AA97" w:rsidR="003919EF" w:rsidRPr="00CC7737" w:rsidRDefault="00000000" w:rsidP="00431C5A">
      <w:pPr>
        <w:keepLines/>
        <w:widowControl w:val="0"/>
        <w:numPr>
          <w:ilvl w:val="0"/>
          <w:numId w:val="40"/>
        </w:numPr>
        <w:pBdr>
          <w:top w:val="nil"/>
          <w:left w:val="nil"/>
          <w:bottom w:val="nil"/>
          <w:right w:val="nil"/>
          <w:between w:val="nil"/>
        </w:pBdr>
        <w:spacing w:after="0" w:line="276" w:lineRule="auto"/>
        <w:ind w:left="284" w:right="6" w:hanging="426"/>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 xml:space="preserve">W trakcie realizacji umowy odbywać się </w:t>
      </w:r>
      <w:r w:rsidR="00506A4A" w:rsidRPr="00CC7737">
        <w:rPr>
          <w:rFonts w:asciiTheme="minorHAnsi" w:eastAsia="Calibri" w:hAnsiTheme="minorHAnsi" w:cstheme="minorHAnsi"/>
          <w:color w:val="000000"/>
          <w:sz w:val="24"/>
          <w:szCs w:val="24"/>
        </w:rPr>
        <w:t>mogą</w:t>
      </w:r>
      <w:r w:rsidRPr="00CC7737">
        <w:rPr>
          <w:rFonts w:asciiTheme="minorHAnsi" w:eastAsia="Calibri" w:hAnsiTheme="minorHAnsi" w:cstheme="minorHAnsi"/>
          <w:color w:val="000000"/>
          <w:sz w:val="24"/>
          <w:szCs w:val="24"/>
        </w:rPr>
        <w:t xml:space="preserve"> </w:t>
      </w:r>
      <w:r w:rsidR="00BC12CC">
        <w:rPr>
          <w:rFonts w:asciiTheme="minorHAnsi" w:eastAsia="Calibri" w:hAnsiTheme="minorHAnsi" w:cstheme="minorHAnsi"/>
          <w:color w:val="000000"/>
          <w:sz w:val="24"/>
          <w:szCs w:val="24"/>
        </w:rPr>
        <w:t>(</w:t>
      </w:r>
      <w:r w:rsidR="00BC12CC" w:rsidRPr="00CC7737">
        <w:rPr>
          <w:rFonts w:asciiTheme="minorHAnsi" w:eastAsia="Calibri" w:hAnsiTheme="minorHAnsi" w:cstheme="minorHAnsi"/>
          <w:color w:val="000000"/>
          <w:sz w:val="24"/>
          <w:szCs w:val="24"/>
        </w:rPr>
        <w:t>w razie konieczności</w:t>
      </w:r>
      <w:r w:rsidR="00BC12CC">
        <w:rPr>
          <w:rFonts w:asciiTheme="minorHAnsi" w:eastAsia="Calibri" w:hAnsiTheme="minorHAnsi" w:cstheme="minorHAnsi"/>
          <w:color w:val="000000"/>
          <w:sz w:val="24"/>
          <w:szCs w:val="24"/>
        </w:rPr>
        <w:t xml:space="preserve">) </w:t>
      </w:r>
      <w:r w:rsidRPr="00CC7737">
        <w:rPr>
          <w:rFonts w:asciiTheme="minorHAnsi" w:eastAsia="Calibri" w:hAnsiTheme="minorHAnsi" w:cstheme="minorHAnsi"/>
          <w:color w:val="000000"/>
          <w:sz w:val="24"/>
          <w:szCs w:val="24"/>
        </w:rPr>
        <w:t>narady budowlane z udziałem przedstawicieli Zamawiającego i Wykonawcy</w:t>
      </w:r>
      <w:r w:rsidR="00506A4A" w:rsidRPr="00CC7737">
        <w:rPr>
          <w:rFonts w:asciiTheme="minorHAnsi" w:eastAsia="Calibri" w:hAnsiTheme="minorHAnsi" w:cstheme="minorHAnsi"/>
          <w:color w:val="000000"/>
          <w:sz w:val="24"/>
          <w:szCs w:val="24"/>
        </w:rPr>
        <w:t xml:space="preserve"> </w:t>
      </w:r>
      <w:r w:rsidRPr="00CC7737">
        <w:rPr>
          <w:rFonts w:asciiTheme="minorHAnsi" w:eastAsia="Calibri" w:hAnsiTheme="minorHAnsi" w:cstheme="minorHAnsi"/>
          <w:color w:val="000000"/>
          <w:sz w:val="24"/>
          <w:szCs w:val="24"/>
        </w:rPr>
        <w:t>w terminach określonych przez Zamawiającego.</w:t>
      </w:r>
    </w:p>
    <w:p w14:paraId="00000091" w14:textId="77777777" w:rsidR="003919EF" w:rsidRPr="00CC7737" w:rsidRDefault="00000000" w:rsidP="00431C5A">
      <w:pPr>
        <w:keepLines/>
        <w:widowControl w:val="0"/>
        <w:numPr>
          <w:ilvl w:val="0"/>
          <w:numId w:val="40"/>
        </w:numPr>
        <w:spacing w:after="0" w:line="276" w:lineRule="auto"/>
        <w:ind w:left="284" w:hanging="435"/>
        <w:rPr>
          <w:rFonts w:asciiTheme="minorHAnsi" w:eastAsia="Calibri" w:hAnsiTheme="minorHAnsi" w:cstheme="minorHAnsi"/>
          <w:sz w:val="24"/>
          <w:szCs w:val="24"/>
        </w:rPr>
      </w:pPr>
      <w:r w:rsidRPr="00CC7737">
        <w:rPr>
          <w:rFonts w:asciiTheme="minorHAnsi" w:eastAsia="Calibri" w:hAnsiTheme="minorHAnsi" w:cstheme="minorHAnsi"/>
          <w:sz w:val="24"/>
          <w:szCs w:val="24"/>
        </w:rPr>
        <w:t>Wykonawca ma obowiązek informowania z co najmniej jednodniowym wyprzedzeniem archeologa sprawującego nadzór archeologiczny o planowanych robotach ziemnych i jeśli zajdzie taka konieczność Wykonawca zobowiązany jest do wykonywania poleceń archeologa.</w:t>
      </w:r>
    </w:p>
    <w:p w14:paraId="00000092" w14:textId="77777777" w:rsidR="003919EF" w:rsidRPr="00CC7737" w:rsidRDefault="00000000" w:rsidP="00431C5A">
      <w:pPr>
        <w:keepLines/>
        <w:widowControl w:val="0"/>
        <w:numPr>
          <w:ilvl w:val="0"/>
          <w:numId w:val="40"/>
        </w:numPr>
        <w:pBdr>
          <w:top w:val="nil"/>
          <w:left w:val="nil"/>
          <w:bottom w:val="nil"/>
          <w:right w:val="nil"/>
          <w:between w:val="nil"/>
        </w:pBdr>
        <w:spacing w:after="0" w:line="276" w:lineRule="auto"/>
        <w:ind w:left="284" w:hanging="435"/>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W przypadku natrafienia na obiekty noszące znamiona zabytku archeologicznego Wykonawca zobowiązany jest do niezwłocznego zawiadomienia Zamawiającego oraz archeologa sprawującego nadzór. W takim przypadku Wykonawca zobowiązany jest do wykonywania poleceń archeologa, co do dalszego prowadzenia robót w obrębie znalezionego obiektu noszącego znamiona zabytku archeologicznego.</w:t>
      </w:r>
    </w:p>
    <w:p w14:paraId="65DBB3AF" w14:textId="0629B6CB" w:rsidR="00431C5A" w:rsidRPr="00CC7737" w:rsidRDefault="00000000" w:rsidP="00431C5A">
      <w:pPr>
        <w:numPr>
          <w:ilvl w:val="0"/>
          <w:numId w:val="40"/>
        </w:numPr>
        <w:spacing w:after="18"/>
        <w:ind w:left="284" w:right="6" w:hanging="426"/>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będzie dysponował </w:t>
      </w:r>
      <w:bookmarkStart w:id="1" w:name="_heading=h.tl6o4znt48ej" w:colFirst="0" w:colLast="0"/>
      <w:bookmarkEnd w:id="1"/>
      <w:r w:rsidRPr="00CC7737">
        <w:rPr>
          <w:rFonts w:asciiTheme="minorHAnsi" w:eastAsia="Calibri" w:hAnsiTheme="minorHAnsi" w:cstheme="minorHAnsi"/>
          <w:b/>
          <w:bCs/>
          <w:sz w:val="24"/>
          <w:szCs w:val="24"/>
        </w:rPr>
        <w:t xml:space="preserve">kierownikiem budowy </w:t>
      </w:r>
      <w:r w:rsidRPr="00CC7737">
        <w:rPr>
          <w:rFonts w:asciiTheme="minorHAnsi" w:eastAsia="Calibri" w:hAnsiTheme="minorHAnsi" w:cstheme="minorHAnsi"/>
          <w:sz w:val="24"/>
          <w:szCs w:val="24"/>
        </w:rPr>
        <w:t>posiadającym uprawnienia budowlane bez ograniczeń do kierowania robotami budowlanymi w specjalności inżynieryjnej drogowej</w:t>
      </w:r>
      <w:r w:rsidR="00431C5A" w:rsidRPr="00CC7737">
        <w:rPr>
          <w:rFonts w:asciiTheme="minorHAnsi" w:eastAsia="Calibri" w:hAnsiTheme="minorHAnsi" w:cstheme="minorHAnsi"/>
          <w:sz w:val="24"/>
          <w:szCs w:val="24"/>
        </w:rPr>
        <w:t>.</w:t>
      </w:r>
    </w:p>
    <w:p w14:paraId="27D50112" w14:textId="77777777" w:rsidR="00431C5A" w:rsidRPr="00CC7737" w:rsidRDefault="00000000" w:rsidP="00431C5A">
      <w:pPr>
        <w:numPr>
          <w:ilvl w:val="0"/>
          <w:numId w:val="40"/>
        </w:numPr>
        <w:spacing w:after="18"/>
        <w:ind w:left="284" w:right="6" w:hanging="426"/>
        <w:rPr>
          <w:rFonts w:asciiTheme="minorHAnsi" w:eastAsia="Calibri" w:hAnsiTheme="minorHAnsi" w:cstheme="minorHAnsi"/>
          <w:sz w:val="24"/>
          <w:szCs w:val="24"/>
        </w:rPr>
      </w:pPr>
      <w:r w:rsidRPr="00CC7737">
        <w:rPr>
          <w:rFonts w:asciiTheme="minorHAnsi" w:eastAsia="Calibri" w:hAnsiTheme="minorHAnsi" w:cstheme="minorHAnsi"/>
          <w:color w:val="000000"/>
          <w:sz w:val="24"/>
          <w:szCs w:val="24"/>
        </w:rPr>
        <w:t>Osob</w:t>
      </w:r>
      <w:r w:rsidR="00A37A72" w:rsidRPr="00CC7737">
        <w:rPr>
          <w:rFonts w:asciiTheme="minorHAnsi" w:eastAsia="Calibri" w:hAnsiTheme="minorHAnsi" w:cstheme="minorHAnsi"/>
          <w:color w:val="000000"/>
          <w:sz w:val="24"/>
          <w:szCs w:val="24"/>
        </w:rPr>
        <w:t>a</w:t>
      </w:r>
      <w:r w:rsidRPr="00CC7737">
        <w:rPr>
          <w:rFonts w:asciiTheme="minorHAnsi" w:eastAsia="Calibri" w:hAnsiTheme="minorHAnsi" w:cstheme="minorHAnsi"/>
          <w:color w:val="000000"/>
          <w:sz w:val="24"/>
          <w:szCs w:val="24"/>
        </w:rPr>
        <w:t xml:space="preserve"> wskazan</w:t>
      </w:r>
      <w:r w:rsidR="00A37A72" w:rsidRPr="00CC7737">
        <w:rPr>
          <w:rFonts w:asciiTheme="minorHAnsi" w:eastAsia="Calibri" w:hAnsiTheme="minorHAnsi" w:cstheme="minorHAnsi"/>
          <w:color w:val="000000"/>
          <w:sz w:val="24"/>
          <w:szCs w:val="24"/>
        </w:rPr>
        <w:t>a</w:t>
      </w:r>
      <w:r w:rsidRPr="00CC7737">
        <w:rPr>
          <w:rFonts w:asciiTheme="minorHAnsi" w:eastAsia="Calibri" w:hAnsiTheme="minorHAnsi" w:cstheme="minorHAnsi"/>
          <w:color w:val="000000"/>
          <w:sz w:val="24"/>
          <w:szCs w:val="24"/>
        </w:rPr>
        <w:t xml:space="preserve"> w ust. 19 mus</w:t>
      </w:r>
      <w:r w:rsidR="00A37A72" w:rsidRPr="00CC7737">
        <w:rPr>
          <w:rFonts w:asciiTheme="minorHAnsi" w:eastAsia="Calibri" w:hAnsiTheme="minorHAnsi" w:cstheme="minorHAnsi"/>
          <w:color w:val="000000"/>
          <w:sz w:val="24"/>
          <w:szCs w:val="24"/>
        </w:rPr>
        <w:t>i</w:t>
      </w:r>
      <w:r w:rsidRPr="00CC7737">
        <w:rPr>
          <w:rFonts w:asciiTheme="minorHAnsi" w:eastAsia="Calibri" w:hAnsiTheme="minorHAnsi" w:cstheme="minorHAnsi"/>
          <w:color w:val="000000"/>
          <w:sz w:val="24"/>
          <w:szCs w:val="24"/>
        </w:rPr>
        <w:t xml:space="preserve"> spełniać wszystkie wymogi określone w SWZ. </w:t>
      </w:r>
    </w:p>
    <w:p w14:paraId="30364D13" w14:textId="77777777" w:rsidR="00431C5A" w:rsidRPr="00CC7737" w:rsidRDefault="00000000" w:rsidP="00431C5A">
      <w:pPr>
        <w:numPr>
          <w:ilvl w:val="0"/>
          <w:numId w:val="40"/>
        </w:numPr>
        <w:spacing w:after="18"/>
        <w:ind w:left="284" w:right="6" w:hanging="426"/>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podczas wykonywania umowy zapewni warunki sanitarno-epidemiologiczne zgodnie z obowiązującym przepisami. </w:t>
      </w:r>
    </w:p>
    <w:p w14:paraId="37F3F319" w14:textId="77777777" w:rsidR="00431C5A" w:rsidRPr="00CC7737" w:rsidRDefault="00000000" w:rsidP="00431C5A">
      <w:pPr>
        <w:numPr>
          <w:ilvl w:val="0"/>
          <w:numId w:val="40"/>
        </w:numPr>
        <w:spacing w:after="18"/>
        <w:ind w:left="284" w:right="6" w:hanging="426"/>
        <w:rPr>
          <w:rFonts w:asciiTheme="minorHAnsi" w:eastAsia="Calibri" w:hAnsiTheme="minorHAnsi" w:cstheme="minorHAnsi"/>
          <w:sz w:val="24"/>
          <w:szCs w:val="24"/>
        </w:rPr>
      </w:pPr>
      <w:r w:rsidRPr="00CC7737">
        <w:rPr>
          <w:rFonts w:asciiTheme="minorHAnsi" w:eastAsia="Calibri" w:hAnsiTheme="minorHAnsi" w:cstheme="minorHAnsi"/>
          <w:sz w:val="24"/>
          <w:szCs w:val="24"/>
        </w:rPr>
        <w:t>Wykonawca jest zobowiązany do realizacji Przedmiotu umowy zgodnie z przepisami BHP.</w:t>
      </w:r>
    </w:p>
    <w:p w14:paraId="0DAE41C3" w14:textId="77777777" w:rsidR="00431C5A" w:rsidRPr="00CC7737" w:rsidRDefault="009A26BD" w:rsidP="00431C5A">
      <w:pPr>
        <w:numPr>
          <w:ilvl w:val="0"/>
          <w:numId w:val="40"/>
        </w:numPr>
        <w:spacing w:after="18"/>
        <w:ind w:left="284" w:right="6" w:hanging="426"/>
        <w:rPr>
          <w:rFonts w:asciiTheme="minorHAnsi" w:eastAsia="Calibri" w:hAnsiTheme="minorHAnsi" w:cstheme="minorHAnsi"/>
          <w:sz w:val="24"/>
          <w:szCs w:val="24"/>
        </w:rPr>
      </w:pPr>
      <w:r w:rsidRPr="00CC7737">
        <w:rPr>
          <w:rFonts w:asciiTheme="minorHAnsi" w:hAnsiTheme="minorHAnsi" w:cstheme="minorHAnsi"/>
          <w:color w:val="000000"/>
          <w:sz w:val="24"/>
          <w:szCs w:val="24"/>
          <w:lang w:val="pl-PL"/>
        </w:rPr>
        <w:t xml:space="preserve">Wykonawca podczas realizacji robót budowlanych zobowiązany jest do przestrzegania zasady DNSH (nie czyń poważnych szkód) wynikającej z rozporządzenia Parlamentu Europejskiego i Rady (UE) 2020/852 z dnia 18 czerwca 2020 r. w sprawie ustanowienia ram </w:t>
      </w:r>
      <w:r w:rsidRPr="00CC7737">
        <w:rPr>
          <w:rFonts w:asciiTheme="minorHAnsi" w:hAnsiTheme="minorHAnsi" w:cstheme="minorHAnsi"/>
          <w:color w:val="000000"/>
          <w:sz w:val="24"/>
          <w:szCs w:val="24"/>
          <w:lang w:val="pl-PL"/>
        </w:rPr>
        <w:lastRenderedPageBreak/>
        <w:t>ułatwiających zrównoważone inwestycje, zmieniające rozporządzenie (UE) 2019/2088 (Dz. Urz. UE L 198 z 22.6.2020, s. 13).</w:t>
      </w:r>
    </w:p>
    <w:p w14:paraId="4B5A7FE2" w14:textId="77777777" w:rsidR="00431C5A" w:rsidRPr="00CC7737" w:rsidRDefault="009A26BD" w:rsidP="00431C5A">
      <w:pPr>
        <w:numPr>
          <w:ilvl w:val="0"/>
          <w:numId w:val="40"/>
        </w:numPr>
        <w:spacing w:after="18"/>
        <w:ind w:left="284" w:right="6" w:hanging="426"/>
        <w:rPr>
          <w:rFonts w:asciiTheme="minorHAnsi" w:eastAsia="Calibri" w:hAnsiTheme="minorHAnsi" w:cstheme="minorHAnsi"/>
          <w:sz w:val="24"/>
          <w:szCs w:val="24"/>
        </w:rPr>
      </w:pPr>
      <w:r w:rsidRPr="00CC7737">
        <w:rPr>
          <w:rFonts w:asciiTheme="minorHAnsi" w:hAnsiTheme="minorHAnsi" w:cstheme="minorHAnsi"/>
          <w:color w:val="000000"/>
          <w:sz w:val="24"/>
          <w:szCs w:val="24"/>
          <w:lang w:val="pl-PL"/>
        </w:rPr>
        <w:t>Wykonawca zobowiązany będzie do dokumentowania realizacji wykonywanych robót budowlanych zgodnie z zasadą DNSH, o której mowa w ust. 24 niniejszego paragrafu oraz przedstawienia na każde wezwanie Zamawiającego zgromadzonej dokumentacji (np. instrukcje wewnętrzne, decyzje, sprawozdania, fotografia, zaświadczenia/oświadczenia itp.) potwierdzającej stosowanie zasady DNSH w trakcie realizacji zadania.</w:t>
      </w:r>
      <w:r w:rsidRPr="00CC7737">
        <w:rPr>
          <w:rFonts w:asciiTheme="minorHAnsi" w:eastAsia="Calibri" w:hAnsiTheme="minorHAnsi" w:cstheme="minorHAnsi"/>
          <w:sz w:val="24"/>
          <w:szCs w:val="24"/>
        </w:rPr>
        <w:t xml:space="preserve"> </w:t>
      </w:r>
      <w:r w:rsidRPr="00CC7737">
        <w:rPr>
          <w:rFonts w:asciiTheme="minorHAnsi" w:hAnsiTheme="minorHAnsi" w:cstheme="minorHAnsi"/>
          <w:color w:val="000000"/>
          <w:sz w:val="24"/>
          <w:szCs w:val="24"/>
          <w:lang w:val="pl-PL"/>
        </w:rPr>
        <w:t xml:space="preserve">W zakresie ochrony drzew oraz innych form zieleni Wykonawca podczas realizacji przedmiotu zamówienia zobowiązany jest do stosowania wytycznych zawartych w dokumencie „Standard ochrony drzew i innych form zieleni w procesie inwestycyjnym” opracowanym przez Fundację </w:t>
      </w:r>
      <w:proofErr w:type="spellStart"/>
      <w:r w:rsidRPr="00CC7737">
        <w:rPr>
          <w:rFonts w:asciiTheme="minorHAnsi" w:hAnsiTheme="minorHAnsi" w:cstheme="minorHAnsi"/>
          <w:color w:val="000000"/>
          <w:sz w:val="24"/>
          <w:szCs w:val="24"/>
          <w:lang w:val="pl-PL"/>
        </w:rPr>
        <w:t>EkoRozwoju</w:t>
      </w:r>
      <w:proofErr w:type="spellEnd"/>
      <w:r w:rsidRPr="00CC7737">
        <w:rPr>
          <w:rFonts w:asciiTheme="minorHAnsi" w:hAnsiTheme="minorHAnsi" w:cstheme="minorHAnsi"/>
          <w:color w:val="000000"/>
          <w:sz w:val="24"/>
          <w:szCs w:val="24"/>
          <w:lang w:val="pl-PL"/>
        </w:rPr>
        <w:t xml:space="preserve">. Wykonawca zobowiązany jest do zapewnienia nadzoru ornitologicznego, archeologicznego i </w:t>
      </w:r>
      <w:proofErr w:type="gramStart"/>
      <w:r w:rsidRPr="00CC7737">
        <w:rPr>
          <w:rFonts w:asciiTheme="minorHAnsi" w:hAnsiTheme="minorHAnsi" w:cstheme="minorHAnsi"/>
          <w:color w:val="000000"/>
          <w:sz w:val="24"/>
          <w:szCs w:val="24"/>
          <w:lang w:val="pl-PL"/>
        </w:rPr>
        <w:t>dendrologicznego</w:t>
      </w:r>
      <w:proofErr w:type="gramEnd"/>
      <w:r w:rsidRPr="00CC7737">
        <w:rPr>
          <w:rFonts w:asciiTheme="minorHAnsi" w:hAnsiTheme="minorHAnsi" w:cstheme="minorHAnsi"/>
          <w:color w:val="000000"/>
          <w:sz w:val="24"/>
          <w:szCs w:val="24"/>
          <w:lang w:val="pl-PL"/>
        </w:rPr>
        <w:t xml:space="preserve"> jeżeli taka konieczność wystąpi podczas wykonywania przedmiotu umowy.</w:t>
      </w:r>
    </w:p>
    <w:p w14:paraId="40106407" w14:textId="57F3FABA" w:rsidR="009A26BD" w:rsidRPr="00CC7737" w:rsidRDefault="009A26BD" w:rsidP="00F83049">
      <w:pPr>
        <w:numPr>
          <w:ilvl w:val="0"/>
          <w:numId w:val="40"/>
        </w:numPr>
        <w:spacing w:after="18"/>
        <w:ind w:left="284" w:right="6" w:hanging="426"/>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na własny koszt zobowiązany jest do pozyskania terenu na potrzeby lokalizacji, urządzenia i wyposażenia zaplecza budowy, w tym również zaplecza socjalnego, w sprzęt, wyposażenie oraz media niezbędne do prawidłowego przeprowadzania narad budowy oraz wszelkich zebrań i spotkań związanych z realizacją zadania. Wykonawca jest zobowiązany zdemontować urządzenia i wyposażenie zaplecza budowy po zakończeniu robót wraz z doprowadzeniem terenu do stanu pierwotnego. </w:t>
      </w:r>
    </w:p>
    <w:p w14:paraId="0000009C" w14:textId="77777777" w:rsidR="003919EF" w:rsidRPr="00CC7737" w:rsidRDefault="00000000" w:rsidP="00431C5A">
      <w:pPr>
        <w:pStyle w:val="Nagwek1"/>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9 </w:t>
      </w:r>
    </w:p>
    <w:p w14:paraId="0000009F" w14:textId="6A2AF581" w:rsidR="003919EF" w:rsidRPr="00CC7737" w:rsidRDefault="00000000" w:rsidP="00843909">
      <w:pPr>
        <w:ind w:left="0"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Przekazanie terenu robót nastąpi na podstawie protokołu</w:t>
      </w:r>
      <w:r w:rsidR="00431C5A" w:rsidRPr="00CC7737">
        <w:rPr>
          <w:rFonts w:asciiTheme="minorHAnsi" w:eastAsia="Calibri" w:hAnsiTheme="minorHAnsi" w:cstheme="minorHAnsi"/>
          <w:sz w:val="24"/>
          <w:szCs w:val="24"/>
        </w:rPr>
        <w:t xml:space="preserve"> w dniu podpisania umowy</w:t>
      </w:r>
      <w:r w:rsidRPr="00CC7737">
        <w:rPr>
          <w:rFonts w:asciiTheme="minorHAnsi" w:eastAsia="Calibri" w:hAnsiTheme="minorHAnsi" w:cstheme="minorHAnsi"/>
          <w:sz w:val="24"/>
          <w:szCs w:val="24"/>
        </w:rPr>
        <w:t xml:space="preserve">. Od tej chwili – aż do momentu odbioru końcowego, Wykonawca będzie ponosił odpowiedzialność za wszelkie szkody związane z </w:t>
      </w:r>
      <w:proofErr w:type="gramStart"/>
      <w:r w:rsidRPr="00CC7737">
        <w:rPr>
          <w:rFonts w:asciiTheme="minorHAnsi" w:eastAsia="Calibri" w:hAnsiTheme="minorHAnsi" w:cstheme="minorHAnsi"/>
          <w:sz w:val="24"/>
          <w:szCs w:val="24"/>
        </w:rPr>
        <w:t>realizacją  umowy</w:t>
      </w:r>
      <w:proofErr w:type="gramEnd"/>
      <w:r w:rsidRPr="00CC7737">
        <w:rPr>
          <w:rFonts w:asciiTheme="minorHAnsi" w:eastAsia="Calibri" w:hAnsiTheme="minorHAnsi" w:cstheme="minorHAnsi"/>
          <w:sz w:val="24"/>
          <w:szCs w:val="24"/>
        </w:rPr>
        <w:t xml:space="preserve">, zgodnie z § 22.  </w:t>
      </w:r>
    </w:p>
    <w:p w14:paraId="000000A0" w14:textId="06924855" w:rsidR="003919EF" w:rsidRPr="00CC7737" w:rsidRDefault="00000000" w:rsidP="00431C5A">
      <w:pPr>
        <w:keepLines/>
        <w:widowControl w:val="0"/>
        <w:spacing w:line="276" w:lineRule="auto"/>
        <w:ind w:left="0" w:firstLine="0"/>
        <w:rPr>
          <w:rFonts w:asciiTheme="minorHAnsi" w:eastAsia="Calibri" w:hAnsiTheme="minorHAnsi" w:cstheme="minorHAnsi"/>
          <w:b/>
          <w:bCs/>
          <w:sz w:val="24"/>
          <w:szCs w:val="24"/>
        </w:rPr>
      </w:pPr>
      <w:r w:rsidRPr="00CC7737">
        <w:rPr>
          <w:rFonts w:asciiTheme="minorHAnsi" w:eastAsia="Calibri" w:hAnsiTheme="minorHAnsi" w:cstheme="minorHAnsi"/>
          <w:b/>
          <w:bCs/>
          <w:sz w:val="24"/>
          <w:szCs w:val="24"/>
        </w:rPr>
        <w:t xml:space="preserve">V. TERMIN WYKONANIA UMOWY </w:t>
      </w:r>
    </w:p>
    <w:p w14:paraId="000000A1" w14:textId="77777777" w:rsidR="003919EF" w:rsidRPr="00CC7737" w:rsidRDefault="00000000" w:rsidP="00431C5A">
      <w:pPr>
        <w:keepLines/>
        <w:widowControl w:val="0"/>
        <w:spacing w:after="0" w:line="276" w:lineRule="auto"/>
        <w:ind w:left="0" w:firstLine="0"/>
        <w:rPr>
          <w:rFonts w:asciiTheme="minorHAnsi" w:eastAsia="Calibri" w:hAnsiTheme="minorHAnsi" w:cstheme="minorHAnsi"/>
          <w:b/>
          <w:bCs/>
          <w:sz w:val="24"/>
          <w:szCs w:val="24"/>
        </w:rPr>
      </w:pPr>
      <w:r w:rsidRPr="00CC7737">
        <w:rPr>
          <w:rFonts w:asciiTheme="minorHAnsi" w:eastAsia="Calibri" w:hAnsiTheme="minorHAnsi" w:cstheme="minorHAnsi"/>
          <w:b/>
          <w:bCs/>
          <w:sz w:val="24"/>
          <w:szCs w:val="24"/>
        </w:rPr>
        <w:t>§ 10</w:t>
      </w:r>
    </w:p>
    <w:p w14:paraId="000000A2" w14:textId="3919F6D8" w:rsidR="003919EF" w:rsidRPr="00CC7737" w:rsidRDefault="00000000" w:rsidP="00431C5A">
      <w:pPr>
        <w:widowControl w:val="0"/>
        <w:numPr>
          <w:ilvl w:val="0"/>
          <w:numId w:val="14"/>
        </w:numPr>
        <w:spacing w:after="0" w:line="276" w:lineRule="auto"/>
        <w:ind w:left="284" w:hanging="284"/>
        <w:rPr>
          <w:rFonts w:asciiTheme="minorHAnsi" w:eastAsia="Calibri" w:hAnsiTheme="minorHAnsi" w:cstheme="minorHAnsi"/>
          <w:color w:val="000000" w:themeColor="text1"/>
          <w:sz w:val="24"/>
          <w:szCs w:val="24"/>
        </w:rPr>
      </w:pPr>
      <w:r w:rsidRPr="00CC7737">
        <w:rPr>
          <w:rFonts w:asciiTheme="minorHAnsi" w:eastAsia="Calibri" w:hAnsiTheme="minorHAnsi" w:cstheme="minorHAnsi"/>
          <w:color w:val="000000" w:themeColor="text1"/>
          <w:sz w:val="24"/>
          <w:szCs w:val="24"/>
        </w:rPr>
        <w:t xml:space="preserve">Przedmiot umowy zostanie wykonany w terminie: </w:t>
      </w:r>
      <w:r w:rsidRPr="00CC7737">
        <w:rPr>
          <w:rFonts w:asciiTheme="minorHAnsi" w:eastAsia="Calibri" w:hAnsiTheme="minorHAnsi" w:cstheme="minorHAnsi"/>
          <w:b/>
          <w:bCs/>
          <w:color w:val="000000" w:themeColor="text1"/>
          <w:sz w:val="24"/>
          <w:szCs w:val="24"/>
        </w:rPr>
        <w:t xml:space="preserve">do </w:t>
      </w:r>
      <w:r w:rsidR="00517A4F">
        <w:rPr>
          <w:rFonts w:asciiTheme="minorHAnsi" w:eastAsia="Calibri" w:hAnsiTheme="minorHAnsi" w:cstheme="minorHAnsi"/>
          <w:b/>
          <w:bCs/>
          <w:color w:val="000000" w:themeColor="text1"/>
          <w:sz w:val="24"/>
          <w:szCs w:val="24"/>
        </w:rPr>
        <w:t>2</w:t>
      </w:r>
      <w:r w:rsidRPr="00CC7737">
        <w:rPr>
          <w:rFonts w:asciiTheme="minorHAnsi" w:eastAsia="Calibri" w:hAnsiTheme="minorHAnsi" w:cstheme="minorHAnsi"/>
          <w:b/>
          <w:bCs/>
          <w:color w:val="000000" w:themeColor="text1"/>
          <w:sz w:val="24"/>
          <w:szCs w:val="24"/>
        </w:rPr>
        <w:t xml:space="preserve"> miesięcy od daty zawarcia umowy.</w:t>
      </w:r>
    </w:p>
    <w:p w14:paraId="000000A3" w14:textId="30BA8DA8" w:rsidR="003919EF" w:rsidRPr="00CC7737" w:rsidRDefault="00000000" w:rsidP="004166C7">
      <w:pPr>
        <w:widowControl w:val="0"/>
        <w:numPr>
          <w:ilvl w:val="0"/>
          <w:numId w:val="14"/>
        </w:numPr>
        <w:spacing w:after="0" w:line="276" w:lineRule="auto"/>
        <w:ind w:left="284" w:hanging="284"/>
        <w:rPr>
          <w:rFonts w:asciiTheme="minorHAnsi" w:eastAsia="Calibri" w:hAnsiTheme="minorHAnsi" w:cstheme="minorHAnsi"/>
          <w:sz w:val="24"/>
          <w:szCs w:val="24"/>
        </w:rPr>
      </w:pPr>
      <w:sdt>
        <w:sdtPr>
          <w:rPr>
            <w:rFonts w:asciiTheme="minorHAnsi" w:hAnsiTheme="minorHAnsi" w:cstheme="minorHAnsi"/>
            <w:sz w:val="24"/>
            <w:szCs w:val="24"/>
          </w:rPr>
          <w:tag w:val="goog_rdk_23"/>
          <w:id w:val="1059100945"/>
        </w:sdtPr>
        <w:sdtContent/>
      </w:sdt>
      <w:r w:rsidRPr="00CC7737">
        <w:rPr>
          <w:rFonts w:asciiTheme="minorHAnsi" w:eastAsia="Calibri" w:hAnsiTheme="minorHAnsi" w:cstheme="minorHAnsi"/>
          <w:sz w:val="24"/>
          <w:szCs w:val="24"/>
        </w:rPr>
        <w:t>Za termin wykonania przedmiotu umowy uznaje</w:t>
      </w:r>
      <w:r w:rsidR="004166C7" w:rsidRPr="00CC7737">
        <w:rPr>
          <w:rFonts w:asciiTheme="minorHAnsi" w:eastAsia="Calibri" w:hAnsiTheme="minorHAnsi" w:cstheme="minorHAnsi"/>
          <w:sz w:val="24"/>
          <w:szCs w:val="24"/>
        </w:rPr>
        <w:t xml:space="preserve"> się</w:t>
      </w:r>
      <w:r w:rsidRPr="00CC7737">
        <w:rPr>
          <w:rFonts w:asciiTheme="minorHAnsi" w:eastAsia="Calibri" w:hAnsiTheme="minorHAnsi" w:cstheme="minorHAnsi"/>
          <w:sz w:val="24"/>
          <w:szCs w:val="24"/>
        </w:rPr>
        <w:t xml:space="preserve"> sporządzony i podpisany przez strony końcowy protokół odbioru robót, w którym potwierdzone zostanie zakończenie robót budowlanych określonych w Umowie, wykonanie przez Wykonawcę wszelkich wymaganych poprawek uniemożliwiających dokonanie odbioru, uporządkowanie terenu budowy oraz terenu wykorzystywanego przez Wykonawcę w trakcie wykonywania umowy i </w:t>
      </w:r>
      <w:r w:rsidR="00F92B50" w:rsidRPr="00CC7737">
        <w:rPr>
          <w:rFonts w:asciiTheme="minorHAnsi" w:hAnsiTheme="minorHAnsi" w:cstheme="minorHAnsi"/>
          <w:sz w:val="24"/>
          <w:szCs w:val="24"/>
        </w:rPr>
        <w:t>skompletowanie operatu kolaudacyjnego umożliwiającego dokonanie odbioru końcowego, a także przygotowanie, dostawa, montaż i uruchomienie urządzeń (jeżeli dotyczy) określonych w dokumentacji Postępowania</w:t>
      </w:r>
      <w:r w:rsidRPr="00CC7737">
        <w:rPr>
          <w:rFonts w:asciiTheme="minorHAnsi" w:eastAsia="Calibri" w:hAnsiTheme="minorHAnsi" w:cstheme="minorHAnsi"/>
          <w:sz w:val="24"/>
          <w:szCs w:val="24"/>
        </w:rPr>
        <w:t>.</w:t>
      </w:r>
    </w:p>
    <w:p w14:paraId="000000A4" w14:textId="4A4C3884" w:rsidR="003919EF" w:rsidRPr="00CC7737" w:rsidRDefault="00000000" w:rsidP="00431C5A">
      <w:pPr>
        <w:widowControl w:val="0"/>
        <w:numPr>
          <w:ilvl w:val="0"/>
          <w:numId w:val="14"/>
        </w:numPr>
        <w:spacing w:after="0" w:line="276" w:lineRule="auto"/>
        <w:ind w:left="284"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Zamawiający może polecić Wykonawcy podjęcie kroków dla przy</w:t>
      </w:r>
      <w:r w:rsidR="004166C7" w:rsidRPr="00CC7737">
        <w:rPr>
          <w:rFonts w:asciiTheme="minorHAnsi" w:eastAsia="Calibri" w:hAnsiTheme="minorHAnsi" w:cstheme="minorHAnsi"/>
          <w:sz w:val="24"/>
          <w:szCs w:val="24"/>
        </w:rPr>
        <w:t>ś</w:t>
      </w:r>
      <w:r w:rsidRPr="00CC7737">
        <w:rPr>
          <w:rFonts w:asciiTheme="minorHAnsi" w:eastAsia="Calibri" w:hAnsiTheme="minorHAnsi" w:cstheme="minorHAnsi"/>
          <w:sz w:val="24"/>
          <w:szCs w:val="24"/>
        </w:rPr>
        <w:t>pieszenia tempa robót, aby świadczenie zostało wykonane w umówionym terminie. Wszystkie koszty związane z podjętymi działaniami obciążą Wykonawcę, chyba, że niezwłocznie uzasadni, że termin wykonania nie jest niczym zagrożony.</w:t>
      </w:r>
      <w:r w:rsidRPr="00CC7737">
        <w:rPr>
          <w:rFonts w:asciiTheme="minorHAnsi" w:eastAsia="Calibri" w:hAnsiTheme="minorHAnsi" w:cstheme="minorHAnsi"/>
          <w:b/>
          <w:bCs/>
          <w:sz w:val="24"/>
          <w:szCs w:val="24"/>
        </w:rPr>
        <w:tab/>
      </w:r>
      <w:r w:rsidRPr="00CC7737">
        <w:rPr>
          <w:rFonts w:asciiTheme="minorHAnsi" w:eastAsia="Calibri" w:hAnsiTheme="minorHAnsi" w:cstheme="minorHAnsi"/>
          <w:b/>
          <w:bCs/>
          <w:sz w:val="24"/>
          <w:szCs w:val="24"/>
        </w:rPr>
        <w:tab/>
      </w:r>
      <w:r w:rsidRPr="00CC7737">
        <w:rPr>
          <w:rFonts w:asciiTheme="minorHAnsi" w:eastAsia="Calibri" w:hAnsiTheme="minorHAnsi" w:cstheme="minorHAnsi"/>
          <w:b/>
          <w:bCs/>
          <w:sz w:val="24"/>
          <w:szCs w:val="24"/>
        </w:rPr>
        <w:tab/>
      </w:r>
      <w:r w:rsidRPr="00CC7737">
        <w:rPr>
          <w:rFonts w:asciiTheme="minorHAnsi" w:eastAsia="Calibri" w:hAnsiTheme="minorHAnsi" w:cstheme="minorHAnsi"/>
          <w:sz w:val="24"/>
          <w:szCs w:val="24"/>
        </w:rPr>
        <w:t xml:space="preserve"> </w:t>
      </w:r>
    </w:p>
    <w:p w14:paraId="000000A5" w14:textId="77777777" w:rsidR="003919EF" w:rsidRPr="00CC7737" w:rsidRDefault="00000000" w:rsidP="00431C5A">
      <w:pPr>
        <w:keepNext/>
        <w:keepLines/>
        <w:spacing w:after="52" w:line="259" w:lineRule="auto"/>
        <w:ind w:left="0" w:firstLine="0"/>
        <w:rPr>
          <w:rFonts w:asciiTheme="minorHAnsi" w:eastAsia="Calibri" w:hAnsiTheme="minorHAnsi" w:cstheme="minorHAnsi"/>
          <w:b/>
          <w:bCs/>
          <w:sz w:val="24"/>
          <w:szCs w:val="24"/>
        </w:rPr>
      </w:pPr>
      <w:r w:rsidRPr="00CC7737">
        <w:rPr>
          <w:rFonts w:asciiTheme="minorHAnsi" w:eastAsia="Calibri" w:hAnsiTheme="minorHAnsi" w:cstheme="minorHAnsi"/>
          <w:b/>
          <w:bCs/>
          <w:sz w:val="24"/>
          <w:szCs w:val="24"/>
        </w:rPr>
        <w:t xml:space="preserve">§ 11 ODBIORY CZĘŚCIOWE </w:t>
      </w:r>
    </w:p>
    <w:p w14:paraId="000000AB" w14:textId="3A9C800B" w:rsidR="003919EF" w:rsidRPr="00CC7737" w:rsidRDefault="00D93252" w:rsidP="00D93252">
      <w:pPr>
        <w:pBdr>
          <w:top w:val="nil"/>
          <w:left w:val="nil"/>
          <w:bottom w:val="nil"/>
          <w:right w:val="nil"/>
          <w:between w:val="nil"/>
        </w:pBdr>
        <w:spacing w:after="5" w:line="301" w:lineRule="auto"/>
        <w:ind w:left="284" w:firstLine="0"/>
        <w:rPr>
          <w:rFonts w:asciiTheme="minorHAnsi" w:eastAsia="Calibri" w:hAnsiTheme="minorHAnsi" w:cstheme="minorHAnsi"/>
          <w:color w:val="000000"/>
          <w:sz w:val="24"/>
          <w:szCs w:val="24"/>
        </w:rPr>
      </w:pPr>
      <w:r>
        <w:rPr>
          <w:rFonts w:asciiTheme="minorHAnsi" w:eastAsia="Calibri" w:hAnsiTheme="minorHAnsi" w:cstheme="minorHAnsi"/>
          <w:sz w:val="24"/>
          <w:szCs w:val="24"/>
        </w:rPr>
        <w:t>Nie będą dokonywane odbiory częściowe.</w:t>
      </w:r>
    </w:p>
    <w:p w14:paraId="000000AC" w14:textId="77777777" w:rsidR="003919EF" w:rsidRPr="00CC7737" w:rsidRDefault="00000000" w:rsidP="009C4B04">
      <w:pPr>
        <w:keepNext/>
        <w:keepLines/>
        <w:spacing w:after="52" w:line="259" w:lineRule="auto"/>
        <w:ind w:left="0" w:firstLine="0"/>
        <w:rPr>
          <w:rFonts w:asciiTheme="minorHAnsi" w:eastAsia="Calibri" w:hAnsiTheme="minorHAnsi" w:cstheme="minorHAnsi"/>
          <w:b/>
          <w:bCs/>
          <w:sz w:val="24"/>
          <w:szCs w:val="24"/>
        </w:rPr>
      </w:pPr>
      <w:r w:rsidRPr="00CC7737">
        <w:rPr>
          <w:rFonts w:asciiTheme="minorHAnsi" w:eastAsia="Calibri" w:hAnsiTheme="minorHAnsi" w:cstheme="minorHAnsi"/>
          <w:b/>
          <w:bCs/>
          <w:sz w:val="24"/>
          <w:szCs w:val="24"/>
        </w:rPr>
        <w:lastRenderedPageBreak/>
        <w:t xml:space="preserve">§ 12 ODBIÓR KOŃCOWY </w:t>
      </w:r>
    </w:p>
    <w:p w14:paraId="2B2753F1" w14:textId="77777777" w:rsidR="009C4B04" w:rsidRPr="00CC7737" w:rsidRDefault="00000000" w:rsidP="009C4B04">
      <w:pPr>
        <w:numPr>
          <w:ilvl w:val="0"/>
          <w:numId w:val="28"/>
        </w:numPr>
        <w:pBdr>
          <w:top w:val="nil"/>
          <w:left w:val="nil"/>
          <w:bottom w:val="nil"/>
          <w:right w:val="nil"/>
          <w:between w:val="nil"/>
        </w:pBdr>
        <w:spacing w:after="0" w:line="301" w:lineRule="auto"/>
        <w:ind w:left="284" w:right="326"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Odbiór końcowy polegający na ocenie ilości i jakości wykonanych prac powinien być przez Wykonawcę zgłoszony Zamawiającemu na piśmie pod rygorem nieważności.</w:t>
      </w:r>
    </w:p>
    <w:p w14:paraId="000000AE" w14:textId="3BD3105B" w:rsidR="003919EF" w:rsidRPr="00CC7737" w:rsidRDefault="00000000" w:rsidP="009C4B04">
      <w:pPr>
        <w:numPr>
          <w:ilvl w:val="0"/>
          <w:numId w:val="28"/>
        </w:numPr>
        <w:pBdr>
          <w:top w:val="nil"/>
          <w:left w:val="nil"/>
          <w:bottom w:val="nil"/>
          <w:right w:val="nil"/>
          <w:between w:val="nil"/>
        </w:pBdr>
        <w:spacing w:after="0" w:line="301" w:lineRule="auto"/>
        <w:ind w:left="284" w:right="326"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 xml:space="preserve">Wykonawca zawiadomi wpisem do dziennika budowy oraz odrębnym pismem </w:t>
      </w:r>
    </w:p>
    <w:p w14:paraId="036A1AC1" w14:textId="77777777" w:rsidR="009C4B04" w:rsidRPr="00CC7737" w:rsidRDefault="00000000" w:rsidP="009C4B04">
      <w:pPr>
        <w:spacing w:after="5" w:line="301" w:lineRule="auto"/>
        <w:ind w:left="284" w:right="7"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Zamawiającego o gotowości do przekazania Przedmiotu Umowy Zamawiającemu i dokonania odbioru końcowego.  </w:t>
      </w:r>
    </w:p>
    <w:p w14:paraId="722EA4BB" w14:textId="77777777" w:rsidR="009C4B04" w:rsidRPr="00CC7737" w:rsidRDefault="00000000" w:rsidP="009C4B04">
      <w:pPr>
        <w:pStyle w:val="Akapitzlist"/>
        <w:numPr>
          <w:ilvl w:val="0"/>
          <w:numId w:val="18"/>
        </w:numPr>
        <w:spacing w:after="5" w:line="301" w:lineRule="auto"/>
        <w:ind w:left="284" w:right="7" w:hanging="284"/>
        <w:rPr>
          <w:rFonts w:asciiTheme="minorHAnsi" w:eastAsia="Calibri" w:hAnsiTheme="minorHAnsi" w:cstheme="minorHAnsi"/>
          <w:sz w:val="24"/>
          <w:szCs w:val="24"/>
        </w:rPr>
      </w:pPr>
      <w:r w:rsidRPr="00CC7737">
        <w:rPr>
          <w:rFonts w:asciiTheme="minorHAnsi" w:eastAsia="Calibri" w:hAnsiTheme="minorHAnsi" w:cstheme="minorHAnsi"/>
          <w:color w:val="000000"/>
          <w:sz w:val="24"/>
          <w:szCs w:val="24"/>
        </w:rPr>
        <w:t xml:space="preserve">Zamawiający przystąpi do odbioru końcowego w terminie </w:t>
      </w:r>
      <w:r w:rsidR="009C4B04" w:rsidRPr="00CC7737">
        <w:rPr>
          <w:rFonts w:asciiTheme="minorHAnsi" w:eastAsia="Calibri" w:hAnsiTheme="minorHAnsi" w:cstheme="minorHAnsi"/>
          <w:color w:val="000000"/>
          <w:sz w:val="24"/>
          <w:szCs w:val="24"/>
        </w:rPr>
        <w:t>14</w:t>
      </w:r>
      <w:r w:rsidRPr="00CC7737">
        <w:rPr>
          <w:rFonts w:asciiTheme="minorHAnsi" w:eastAsia="Calibri" w:hAnsiTheme="minorHAnsi" w:cstheme="minorHAnsi"/>
          <w:color w:val="000000"/>
          <w:sz w:val="24"/>
          <w:szCs w:val="24"/>
        </w:rPr>
        <w:t xml:space="preserve"> dni roboczych od dnia zgłoszenia przez Wykonawcę Zamawiającemu gotowości do odbioru. Z czynności odbioru końcowego sporządzany jest protokół, podpisywany przez przedstawicieli Stron. </w:t>
      </w:r>
    </w:p>
    <w:p w14:paraId="000000B1" w14:textId="112276A7" w:rsidR="003919EF" w:rsidRPr="00CC7737" w:rsidRDefault="00000000" w:rsidP="009C4B04">
      <w:pPr>
        <w:pStyle w:val="Akapitzlist"/>
        <w:numPr>
          <w:ilvl w:val="0"/>
          <w:numId w:val="18"/>
        </w:numPr>
        <w:spacing w:after="5" w:line="301" w:lineRule="auto"/>
        <w:ind w:left="284" w:right="7"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przekaże Zamawiającemu razem z wnioskiem o dokonaniu odbioru końcowego: </w:t>
      </w:r>
    </w:p>
    <w:p w14:paraId="000000B2" w14:textId="5D3FBE91" w:rsidR="003919EF" w:rsidRPr="00CC7737" w:rsidRDefault="009C4B04" w:rsidP="009C4B04">
      <w:pPr>
        <w:numPr>
          <w:ilvl w:val="1"/>
          <w:numId w:val="18"/>
        </w:numPr>
        <w:spacing w:after="16" w:line="259" w:lineRule="auto"/>
        <w:ind w:left="567" w:right="7"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certyfikaty wbudowanych materiałów lub aprobaty techniczne, o których mowa w § </w:t>
      </w:r>
    </w:p>
    <w:p w14:paraId="000000B3" w14:textId="77E76413" w:rsidR="003919EF" w:rsidRPr="00CC7737" w:rsidRDefault="00000000" w:rsidP="009C4B04">
      <w:pPr>
        <w:spacing w:after="5" w:line="301" w:lineRule="auto"/>
        <w:ind w:left="567" w:right="7"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8 pkt 9</w:t>
      </w:r>
      <w:r w:rsidR="009C4B04" w:rsidRPr="00CC7737">
        <w:rPr>
          <w:rFonts w:asciiTheme="minorHAnsi" w:eastAsia="Calibri" w:hAnsiTheme="minorHAnsi" w:cstheme="minorHAnsi"/>
          <w:sz w:val="24"/>
          <w:szCs w:val="24"/>
        </w:rPr>
        <w:t xml:space="preserve"> umowy,</w:t>
      </w:r>
    </w:p>
    <w:p w14:paraId="000000B4" w14:textId="43FA90C2" w:rsidR="003919EF" w:rsidRPr="00CC7737" w:rsidRDefault="009C4B04" w:rsidP="009C4B04">
      <w:pPr>
        <w:numPr>
          <w:ilvl w:val="1"/>
          <w:numId w:val="18"/>
        </w:numPr>
        <w:spacing w:after="54" w:line="259" w:lineRule="auto"/>
        <w:ind w:left="567" w:right="7"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o</w:t>
      </w:r>
      <w:r w:rsidR="009B5E88" w:rsidRPr="00CC7737">
        <w:rPr>
          <w:rFonts w:asciiTheme="minorHAnsi" w:eastAsia="Calibri" w:hAnsiTheme="minorHAnsi" w:cstheme="minorHAnsi"/>
          <w:sz w:val="24"/>
          <w:szCs w:val="24"/>
        </w:rPr>
        <w:t xml:space="preserve">perat kolaudacyjny, o którym mowa </w:t>
      </w:r>
      <w:sdt>
        <w:sdtPr>
          <w:rPr>
            <w:rFonts w:asciiTheme="minorHAnsi" w:hAnsiTheme="minorHAnsi" w:cstheme="minorHAnsi"/>
            <w:sz w:val="24"/>
            <w:szCs w:val="24"/>
          </w:rPr>
          <w:tag w:val="goog_rdk_26"/>
          <w:id w:val="1884623623"/>
        </w:sdtPr>
        <w:sdtContent/>
      </w:sdt>
      <w:r w:rsidR="009B5E88" w:rsidRPr="00CC7737">
        <w:rPr>
          <w:rFonts w:asciiTheme="minorHAnsi" w:eastAsia="Calibri" w:hAnsiTheme="minorHAnsi" w:cstheme="minorHAnsi"/>
          <w:sz w:val="24"/>
          <w:szCs w:val="24"/>
        </w:rPr>
        <w:t>w § 8 ust. 11</w:t>
      </w:r>
      <w:r w:rsidRPr="00CC7737">
        <w:rPr>
          <w:rFonts w:asciiTheme="minorHAnsi" w:eastAsia="Calibri" w:hAnsiTheme="minorHAnsi" w:cstheme="minorHAnsi"/>
          <w:sz w:val="24"/>
          <w:szCs w:val="24"/>
        </w:rPr>
        <w:t xml:space="preserve"> umowy.</w:t>
      </w:r>
      <w:r w:rsidR="009B5E88" w:rsidRPr="00CC7737">
        <w:rPr>
          <w:rFonts w:asciiTheme="minorHAnsi" w:eastAsia="Calibri" w:hAnsiTheme="minorHAnsi" w:cstheme="minorHAnsi"/>
          <w:sz w:val="24"/>
          <w:szCs w:val="24"/>
        </w:rPr>
        <w:t xml:space="preserve"> </w:t>
      </w:r>
    </w:p>
    <w:p w14:paraId="4CC75D46" w14:textId="6BCE2B7F" w:rsidR="009C4B04" w:rsidRPr="00CC7737" w:rsidRDefault="00000000" w:rsidP="009C4B04">
      <w:pPr>
        <w:numPr>
          <w:ilvl w:val="0"/>
          <w:numId w:val="18"/>
        </w:numPr>
        <w:spacing w:after="5" w:line="301" w:lineRule="auto"/>
        <w:ind w:left="284" w:right="7" w:hanging="29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Zamawiający może odmówić dokonania odbioru końcowego </w:t>
      </w:r>
      <w:r w:rsidR="009C4B04" w:rsidRPr="00CC7737">
        <w:rPr>
          <w:rFonts w:asciiTheme="minorHAnsi" w:eastAsia="Calibri" w:hAnsiTheme="minorHAnsi" w:cstheme="minorHAnsi"/>
          <w:sz w:val="24"/>
          <w:szCs w:val="24"/>
        </w:rPr>
        <w:t>r</w:t>
      </w:r>
      <w:r w:rsidRPr="00CC7737">
        <w:rPr>
          <w:rFonts w:asciiTheme="minorHAnsi" w:eastAsia="Calibri" w:hAnsiTheme="minorHAnsi" w:cstheme="minorHAnsi"/>
          <w:sz w:val="24"/>
          <w:szCs w:val="24"/>
        </w:rPr>
        <w:t>obót, jeżeli nie zostały wykonane wszystkie prace w ramach umowy, bądź też, jeżeli stwierdził w jego trakcie istnienie istotnych wad uniemożliwiających swobodne, bezpieczne, zgodne z przepisami, funkcjonalne użytkowanie przedmiotu umowy, które nadają się do usunięcia</w:t>
      </w:r>
      <w:r w:rsidR="00BC12CC">
        <w:rPr>
          <w:rFonts w:asciiTheme="minorHAnsi" w:eastAsia="Calibri" w:hAnsiTheme="minorHAnsi" w:cstheme="minorHAnsi"/>
          <w:sz w:val="24"/>
          <w:szCs w:val="24"/>
        </w:rPr>
        <w:t>,</w:t>
      </w:r>
      <w:r w:rsidRPr="00CC7737">
        <w:rPr>
          <w:rFonts w:asciiTheme="minorHAnsi" w:eastAsia="Calibri" w:hAnsiTheme="minorHAnsi" w:cstheme="minorHAnsi"/>
          <w:sz w:val="24"/>
          <w:szCs w:val="24"/>
        </w:rPr>
        <w:t xml:space="preserve"> a Wykonawca odmawia ich usunięcia w okresie, w którym dokonywany jest odbiór końcowy. W takim przypadku Strony określą odpowiedni, technicznie uzasadniony termin, do którego winny zostać wykonane wszystkie zaległe prace i/lub zostaną usunięte wady stwierdzone podczas odbioru końcowego. Termin ten nie będzie jednak dłuższy niż 14 dni. Okres ten może zostać wydłużony za zgodą Zamawiającego, o ile czynniki niezależne do woli Wykonawcy uniemożliwią mu usunięcie wad w tym terminie. </w:t>
      </w:r>
    </w:p>
    <w:p w14:paraId="000000B7" w14:textId="6E0EE72B" w:rsidR="003919EF" w:rsidRPr="00CC7737" w:rsidRDefault="00000000" w:rsidP="009C4B04">
      <w:pPr>
        <w:spacing w:after="5" w:line="301" w:lineRule="auto"/>
        <w:ind w:left="284" w:right="7"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Niezwłocznie po wywiązaniu się przez Wykonawcę z powyższego obowiązku (tj. </w:t>
      </w:r>
    </w:p>
    <w:p w14:paraId="000000B8" w14:textId="77777777" w:rsidR="003919EF" w:rsidRPr="00CC7737" w:rsidRDefault="00000000" w:rsidP="009C4B04">
      <w:pPr>
        <w:spacing w:after="5" w:line="301" w:lineRule="auto"/>
        <w:ind w:left="284" w:right="7" w:firstLine="2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wykonanie zaległych prac oraz/lub usunięcie wad) zostanie wyznaczony nowy termin dokonania odbioru końcowego. </w:t>
      </w:r>
    </w:p>
    <w:p w14:paraId="000000B9" w14:textId="77777777" w:rsidR="003919EF" w:rsidRPr="00CC7737" w:rsidRDefault="00000000" w:rsidP="009C4B04">
      <w:pPr>
        <w:numPr>
          <w:ilvl w:val="0"/>
          <w:numId w:val="18"/>
        </w:numPr>
        <w:spacing w:after="5" w:line="301" w:lineRule="auto"/>
        <w:ind w:left="284" w:right="7"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Jeżeli Zamawiający w trakcie odbioru końcowego stwierdzi istnienie wad dotyczących wykonanych prac, które nadają się do usunięcia, strony określą odpowiedni, technicznie uzasadniony termin, do którego winny zostać usunięte wszystkie wady/usterki. Termin ten nie będzie jednak dłuższy niż 14 dni. Okres ten może zostać wydłużony za zgodą Zamawiającego o ile czynniki niezależne od woli Wykonawcy uniemożliwią mu usunięcie wad w tym terminie. Niezwłocznie po wywiązaniu się przez Wykonawcę z powyższego obowiązku (tj. usunięcia wszystkich wad/usterek) zostanie wyznaczony termin odbioru wad/usterek stwierdzonych podczas odbioru końcowego. </w:t>
      </w:r>
    </w:p>
    <w:p w14:paraId="000000BA" w14:textId="77777777" w:rsidR="003919EF" w:rsidRPr="00CC7737" w:rsidRDefault="00000000" w:rsidP="009C4B04">
      <w:pPr>
        <w:numPr>
          <w:ilvl w:val="0"/>
          <w:numId w:val="18"/>
        </w:numPr>
        <w:spacing w:after="5" w:line="301" w:lineRule="auto"/>
        <w:ind w:left="284" w:right="7" w:hanging="29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przypadku, gdy Zamawiający w trakcie odbioru końcowego Robót stwierdzi istnienie wad, które nie nadają się do usunięcia, to: </w:t>
      </w:r>
    </w:p>
    <w:p w14:paraId="000000BB" w14:textId="77777777" w:rsidR="003919EF" w:rsidRPr="00CC7737" w:rsidRDefault="00000000" w:rsidP="009C4B04">
      <w:pPr>
        <w:numPr>
          <w:ilvl w:val="1"/>
          <w:numId w:val="19"/>
        </w:numPr>
        <w:pBdr>
          <w:top w:val="nil"/>
          <w:left w:val="nil"/>
          <w:bottom w:val="nil"/>
          <w:right w:val="nil"/>
          <w:between w:val="nil"/>
        </w:pBdr>
        <w:spacing w:after="5" w:line="301" w:lineRule="auto"/>
        <w:ind w:left="567" w:right="7" w:hanging="283"/>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 xml:space="preserve">jeżeli możliwe jest użytkowanie przedmiotu umowy zgodnie z przeznaczeniem – może obniżyć odpowiednio wynagrodzenie, </w:t>
      </w:r>
    </w:p>
    <w:p w14:paraId="000000BC" w14:textId="77777777" w:rsidR="003919EF" w:rsidRPr="00CC7737" w:rsidRDefault="00000000" w:rsidP="009C4B04">
      <w:pPr>
        <w:numPr>
          <w:ilvl w:val="1"/>
          <w:numId w:val="19"/>
        </w:numPr>
        <w:spacing w:after="5" w:line="301" w:lineRule="auto"/>
        <w:ind w:left="567" w:right="7"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lastRenderedPageBreak/>
        <w:t xml:space="preserve">jeżeli wady uniemożliwiają użytkowanie przedmiotu odbioru zgodnie z przeznaczeniem – może odstąpić od umowy w terminie 30 dni od powzięcia wiadomości o okolicznościach stanowiących podstawę odstąpienia. </w:t>
      </w:r>
    </w:p>
    <w:p w14:paraId="000000BD" w14:textId="77777777" w:rsidR="003919EF" w:rsidRPr="00CC7737" w:rsidRDefault="00000000" w:rsidP="00F83049">
      <w:pPr>
        <w:numPr>
          <w:ilvl w:val="0"/>
          <w:numId w:val="18"/>
        </w:numPr>
        <w:spacing w:after="5" w:line="301" w:lineRule="auto"/>
        <w:ind w:left="284" w:right="7"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przypadku nie usunięcia przez Wykonawcę wszystkich wad, usterek i </w:t>
      </w:r>
      <w:proofErr w:type="gramStart"/>
      <w:r w:rsidRPr="00CC7737">
        <w:rPr>
          <w:rFonts w:asciiTheme="minorHAnsi" w:eastAsia="Calibri" w:hAnsiTheme="minorHAnsi" w:cstheme="minorHAnsi"/>
          <w:sz w:val="24"/>
          <w:szCs w:val="24"/>
        </w:rPr>
        <w:t>braków  w</w:t>
      </w:r>
      <w:proofErr w:type="gramEnd"/>
      <w:r w:rsidRPr="00CC7737">
        <w:rPr>
          <w:rFonts w:asciiTheme="minorHAnsi" w:eastAsia="Calibri" w:hAnsiTheme="minorHAnsi" w:cstheme="minorHAnsi"/>
          <w:sz w:val="24"/>
          <w:szCs w:val="24"/>
        </w:rPr>
        <w:t xml:space="preserve"> odpowiednich uzgodnionych terminach, zgodnie z ust. 5 i 6 Zamawiający – niezależnie od innych środków przewidzianych w umowie – ma prawo zlecić osobom trzecim usunięcie wad i usterek oraz wykonanie niezrealizowanych Robót na koszt Wykonawcy bez upoważnienia sądu. </w:t>
      </w:r>
    </w:p>
    <w:p w14:paraId="000000BE" w14:textId="77777777" w:rsidR="003919EF" w:rsidRPr="00CC7737" w:rsidRDefault="00000000" w:rsidP="00F83049">
      <w:pPr>
        <w:keepNext/>
        <w:keepLines/>
        <w:spacing w:after="52" w:line="259" w:lineRule="auto"/>
        <w:ind w:left="0" w:firstLine="0"/>
        <w:rPr>
          <w:rFonts w:asciiTheme="minorHAnsi" w:eastAsia="Calibri" w:hAnsiTheme="minorHAnsi" w:cstheme="minorHAnsi"/>
          <w:b/>
          <w:bCs/>
          <w:sz w:val="24"/>
          <w:szCs w:val="24"/>
        </w:rPr>
      </w:pPr>
      <w:r w:rsidRPr="00CC7737">
        <w:rPr>
          <w:rFonts w:asciiTheme="minorHAnsi" w:eastAsia="Calibri" w:hAnsiTheme="minorHAnsi" w:cstheme="minorHAnsi"/>
          <w:b/>
          <w:bCs/>
          <w:sz w:val="24"/>
          <w:szCs w:val="24"/>
        </w:rPr>
        <w:t xml:space="preserve">VI. WYNAGRODZENIE WYKONAWCY </w:t>
      </w:r>
    </w:p>
    <w:p w14:paraId="000000BF" w14:textId="77777777" w:rsidR="003919EF" w:rsidRPr="00CC7737" w:rsidRDefault="00000000" w:rsidP="00F83049">
      <w:pPr>
        <w:keepNext/>
        <w:keepLines/>
        <w:spacing w:after="52" w:line="259" w:lineRule="auto"/>
        <w:ind w:left="0" w:firstLine="0"/>
        <w:rPr>
          <w:rFonts w:asciiTheme="minorHAnsi" w:eastAsia="Calibri" w:hAnsiTheme="minorHAnsi" w:cstheme="minorHAnsi"/>
          <w:b/>
          <w:bCs/>
          <w:sz w:val="24"/>
          <w:szCs w:val="24"/>
        </w:rPr>
      </w:pPr>
      <w:r w:rsidRPr="00CC7737">
        <w:rPr>
          <w:rFonts w:asciiTheme="minorHAnsi" w:eastAsia="Calibri" w:hAnsiTheme="minorHAnsi" w:cstheme="minorHAnsi"/>
          <w:b/>
          <w:bCs/>
          <w:sz w:val="24"/>
          <w:szCs w:val="24"/>
        </w:rPr>
        <w:t>§ 13</w:t>
      </w:r>
    </w:p>
    <w:p w14:paraId="000000C0" w14:textId="77777777" w:rsidR="003919EF" w:rsidRPr="00CC7737" w:rsidRDefault="00000000" w:rsidP="00F83049">
      <w:pPr>
        <w:numPr>
          <w:ilvl w:val="0"/>
          <w:numId w:val="21"/>
        </w:numPr>
        <w:spacing w:after="5" w:line="301" w:lineRule="auto"/>
        <w:ind w:left="284" w:right="94"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Wykonawcy za wykonanie umowy w całości przysługuje wynagrodzenie ryczałtowe, zgodnie z przedłożoną ofertą, w wysokości: </w:t>
      </w:r>
      <w:r w:rsidRPr="00CC7737">
        <w:rPr>
          <w:rFonts w:asciiTheme="minorHAnsi" w:eastAsia="Calibri" w:hAnsiTheme="minorHAnsi" w:cstheme="minorHAnsi"/>
          <w:b/>
          <w:bCs/>
          <w:sz w:val="24"/>
          <w:szCs w:val="24"/>
        </w:rPr>
        <w:t xml:space="preserve">…………. zł brutto </w:t>
      </w:r>
      <w:r w:rsidRPr="00CC7737">
        <w:rPr>
          <w:rFonts w:asciiTheme="minorHAnsi" w:eastAsia="Calibri" w:hAnsiTheme="minorHAnsi" w:cstheme="minorHAnsi"/>
          <w:sz w:val="24"/>
          <w:szCs w:val="24"/>
        </w:rPr>
        <w:t>(słownie: ……</w:t>
      </w:r>
      <w:proofErr w:type="gramStart"/>
      <w:r w:rsidRPr="00CC7737">
        <w:rPr>
          <w:rFonts w:asciiTheme="minorHAnsi" w:eastAsia="Calibri" w:hAnsiTheme="minorHAnsi" w:cstheme="minorHAnsi"/>
          <w:sz w:val="24"/>
          <w:szCs w:val="24"/>
        </w:rPr>
        <w:t>…….</w:t>
      </w:r>
      <w:proofErr w:type="gramEnd"/>
      <w:r w:rsidRPr="00CC7737">
        <w:rPr>
          <w:rFonts w:asciiTheme="minorHAnsi" w:eastAsia="Calibri" w:hAnsiTheme="minorHAnsi" w:cstheme="minorHAnsi"/>
          <w:sz w:val="24"/>
          <w:szCs w:val="24"/>
        </w:rPr>
        <w:t>./100)</w:t>
      </w:r>
      <w:r w:rsidRPr="00CC7737">
        <w:rPr>
          <w:rFonts w:asciiTheme="minorHAnsi" w:eastAsia="Calibri" w:hAnsiTheme="minorHAnsi" w:cstheme="minorHAnsi"/>
          <w:color w:val="000000"/>
          <w:sz w:val="24"/>
          <w:szCs w:val="24"/>
        </w:rPr>
        <w:t>.</w:t>
      </w:r>
    </w:p>
    <w:p w14:paraId="000000C1" w14:textId="73B1C221" w:rsidR="003919EF" w:rsidRPr="00CC7737" w:rsidRDefault="00000000" w:rsidP="00F83049">
      <w:pPr>
        <w:numPr>
          <w:ilvl w:val="0"/>
          <w:numId w:val="26"/>
        </w:numPr>
        <w:pBdr>
          <w:top w:val="nil"/>
          <w:left w:val="nil"/>
          <w:bottom w:val="nil"/>
          <w:right w:val="nil"/>
          <w:between w:val="nil"/>
        </w:pBdr>
        <w:spacing w:after="0" w:line="301" w:lineRule="auto"/>
        <w:ind w:left="284" w:right="94"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 xml:space="preserve">Wynagrodzenie, o którym mowa w ust. 1 obejmuje wszystkie koszty </w:t>
      </w:r>
      <w:proofErr w:type="gramStart"/>
      <w:r w:rsidRPr="00CC7737">
        <w:rPr>
          <w:rFonts w:asciiTheme="minorHAnsi" w:eastAsia="Calibri" w:hAnsiTheme="minorHAnsi" w:cstheme="minorHAnsi"/>
          <w:color w:val="000000"/>
          <w:sz w:val="24"/>
          <w:szCs w:val="24"/>
        </w:rPr>
        <w:t>związane  z</w:t>
      </w:r>
      <w:proofErr w:type="gramEnd"/>
      <w:r w:rsidRPr="00CC7737">
        <w:rPr>
          <w:rFonts w:asciiTheme="minorHAnsi" w:eastAsia="Calibri" w:hAnsiTheme="minorHAnsi" w:cstheme="minorHAnsi"/>
          <w:color w:val="000000"/>
          <w:sz w:val="24"/>
          <w:szCs w:val="24"/>
        </w:rPr>
        <w:t xml:space="preserve"> realizacją umowy, w tym wykonanie robót budowlanych.  </w:t>
      </w:r>
    </w:p>
    <w:p w14:paraId="000000C2" w14:textId="77777777" w:rsidR="003919EF" w:rsidRPr="00CC7737" w:rsidRDefault="00000000" w:rsidP="00F83049">
      <w:pPr>
        <w:numPr>
          <w:ilvl w:val="0"/>
          <w:numId w:val="26"/>
        </w:numPr>
        <w:pBdr>
          <w:top w:val="nil"/>
          <w:left w:val="nil"/>
          <w:bottom w:val="nil"/>
          <w:right w:val="nil"/>
          <w:between w:val="nil"/>
        </w:pBdr>
        <w:spacing w:after="5" w:line="301" w:lineRule="auto"/>
        <w:ind w:left="284" w:right="94"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 xml:space="preserve">Przewiduje się obniżenie wynagrodzenia ryczałtowego, </w:t>
      </w:r>
      <w:proofErr w:type="gramStart"/>
      <w:r w:rsidRPr="00CC7737">
        <w:rPr>
          <w:rFonts w:asciiTheme="minorHAnsi" w:eastAsia="Calibri" w:hAnsiTheme="minorHAnsi" w:cstheme="minorHAnsi"/>
          <w:color w:val="000000"/>
          <w:sz w:val="24"/>
          <w:szCs w:val="24"/>
        </w:rPr>
        <w:t>wskazanego  w</w:t>
      </w:r>
      <w:proofErr w:type="gramEnd"/>
      <w:r w:rsidRPr="00CC7737">
        <w:rPr>
          <w:rFonts w:asciiTheme="minorHAnsi" w:eastAsia="Calibri" w:hAnsiTheme="minorHAnsi" w:cstheme="minorHAnsi"/>
          <w:color w:val="000000"/>
          <w:sz w:val="24"/>
          <w:szCs w:val="24"/>
        </w:rPr>
        <w:t xml:space="preserve"> ust. 1, z uwagi na zmianę lub ograniczenie faktycznego zakresu realizacji </w:t>
      </w:r>
      <w:proofErr w:type="gramStart"/>
      <w:r w:rsidRPr="00CC7737">
        <w:rPr>
          <w:rFonts w:asciiTheme="minorHAnsi" w:eastAsia="Calibri" w:hAnsiTheme="minorHAnsi" w:cstheme="minorHAnsi"/>
          <w:color w:val="000000"/>
          <w:sz w:val="24"/>
          <w:szCs w:val="24"/>
        </w:rPr>
        <w:t>Umowy  w</w:t>
      </w:r>
      <w:proofErr w:type="gramEnd"/>
      <w:r w:rsidRPr="00CC7737">
        <w:rPr>
          <w:rFonts w:asciiTheme="minorHAnsi" w:eastAsia="Calibri" w:hAnsiTheme="minorHAnsi" w:cstheme="minorHAnsi"/>
          <w:color w:val="000000"/>
          <w:sz w:val="24"/>
          <w:szCs w:val="24"/>
        </w:rPr>
        <w:t xml:space="preserve"> szczególności w wyniku </w:t>
      </w:r>
      <w:proofErr w:type="gramStart"/>
      <w:r w:rsidRPr="00CC7737">
        <w:rPr>
          <w:rFonts w:asciiTheme="minorHAnsi" w:eastAsia="Calibri" w:hAnsiTheme="minorHAnsi" w:cstheme="minorHAnsi"/>
          <w:color w:val="000000"/>
          <w:sz w:val="24"/>
          <w:szCs w:val="24"/>
        </w:rPr>
        <w:t>okoliczności</w:t>
      </w:r>
      <w:proofErr w:type="gramEnd"/>
      <w:r w:rsidRPr="00CC7737">
        <w:rPr>
          <w:rFonts w:asciiTheme="minorHAnsi" w:eastAsia="Calibri" w:hAnsiTheme="minorHAnsi" w:cstheme="minorHAnsi"/>
          <w:color w:val="000000"/>
          <w:sz w:val="24"/>
          <w:szCs w:val="24"/>
        </w:rPr>
        <w:t xml:space="preserve"> o których mowa </w:t>
      </w:r>
      <w:proofErr w:type="gramStart"/>
      <w:r w:rsidRPr="00CC7737">
        <w:rPr>
          <w:rFonts w:asciiTheme="minorHAnsi" w:eastAsia="Calibri" w:hAnsiTheme="minorHAnsi" w:cstheme="minorHAnsi"/>
          <w:color w:val="000000"/>
          <w:sz w:val="24"/>
          <w:szCs w:val="24"/>
        </w:rPr>
        <w:t>w  §</w:t>
      </w:r>
      <w:proofErr w:type="gramEnd"/>
      <w:r w:rsidRPr="00CC7737">
        <w:rPr>
          <w:rFonts w:asciiTheme="minorHAnsi" w:eastAsia="Calibri" w:hAnsiTheme="minorHAnsi" w:cstheme="minorHAnsi"/>
          <w:color w:val="000000"/>
          <w:sz w:val="24"/>
          <w:szCs w:val="24"/>
        </w:rPr>
        <w:t xml:space="preserve"> 23 ust. 1 pkt. 2 i 3, obniżenie wynagrodzenia nie może wynosić więcej niż 40 % wynagrodzenia umownego o którym mowa w § 13 ust. 1 umowy.</w:t>
      </w:r>
    </w:p>
    <w:p w14:paraId="000000C3" w14:textId="77777777" w:rsidR="003919EF" w:rsidRPr="00CC7737" w:rsidRDefault="00000000" w:rsidP="00F83049">
      <w:pPr>
        <w:numPr>
          <w:ilvl w:val="0"/>
          <w:numId w:val="26"/>
        </w:numPr>
        <w:spacing w:after="5" w:line="301" w:lineRule="auto"/>
        <w:ind w:left="284" w:right="94"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Niedoszacowanie, pominięcie oraz brak rozpoznania zakresu przedmiotu zamówienia nie może być podstawą do żądania podwyższenia wynagrodzenia ryczałtowego określonego w ust. 1 niniejszego paragrafu. </w:t>
      </w:r>
    </w:p>
    <w:p w14:paraId="000000C4" w14:textId="77777777" w:rsidR="003919EF" w:rsidRPr="00CC7737" w:rsidRDefault="00000000" w:rsidP="00F83049">
      <w:pPr>
        <w:keepNext/>
        <w:keepLines/>
        <w:spacing w:after="52" w:line="259" w:lineRule="auto"/>
        <w:ind w:left="0" w:firstLine="0"/>
        <w:rPr>
          <w:rFonts w:asciiTheme="minorHAnsi" w:eastAsia="Calibri" w:hAnsiTheme="minorHAnsi" w:cstheme="minorHAnsi"/>
          <w:b/>
          <w:bCs/>
          <w:sz w:val="24"/>
          <w:szCs w:val="24"/>
        </w:rPr>
      </w:pPr>
      <w:r w:rsidRPr="00CC7737">
        <w:rPr>
          <w:rFonts w:asciiTheme="minorHAnsi" w:eastAsia="Calibri" w:hAnsiTheme="minorHAnsi" w:cstheme="minorHAnsi"/>
          <w:b/>
          <w:bCs/>
          <w:sz w:val="24"/>
          <w:szCs w:val="24"/>
        </w:rPr>
        <w:t xml:space="preserve">VII. WARUNKI PŁATNOŚCI </w:t>
      </w:r>
    </w:p>
    <w:p w14:paraId="000000C5" w14:textId="77777777" w:rsidR="003919EF" w:rsidRPr="00CC7737" w:rsidRDefault="00000000" w:rsidP="00F83049">
      <w:pPr>
        <w:keepNext/>
        <w:keepLines/>
        <w:spacing w:after="52" w:line="259" w:lineRule="auto"/>
        <w:ind w:left="0" w:firstLine="0"/>
        <w:rPr>
          <w:rFonts w:asciiTheme="minorHAnsi" w:eastAsia="Calibri" w:hAnsiTheme="minorHAnsi" w:cstheme="minorHAnsi"/>
          <w:b/>
          <w:bCs/>
          <w:sz w:val="24"/>
          <w:szCs w:val="24"/>
        </w:rPr>
      </w:pPr>
      <w:r w:rsidRPr="00CC7737">
        <w:rPr>
          <w:rFonts w:asciiTheme="minorHAnsi" w:eastAsia="Calibri" w:hAnsiTheme="minorHAnsi" w:cstheme="minorHAnsi"/>
          <w:b/>
          <w:bCs/>
          <w:sz w:val="24"/>
          <w:szCs w:val="24"/>
        </w:rPr>
        <w:t xml:space="preserve">§ 14 </w:t>
      </w:r>
    </w:p>
    <w:p w14:paraId="000000C6" w14:textId="1311993D" w:rsidR="003919EF" w:rsidRPr="00CD5CED" w:rsidRDefault="00000000" w:rsidP="00F83049">
      <w:pPr>
        <w:numPr>
          <w:ilvl w:val="0"/>
          <w:numId w:val="33"/>
        </w:numPr>
        <w:pBdr>
          <w:top w:val="nil"/>
          <w:left w:val="nil"/>
          <w:bottom w:val="nil"/>
          <w:right w:val="nil"/>
          <w:between w:val="nil"/>
        </w:pBdr>
        <w:spacing w:after="5" w:line="301" w:lineRule="auto"/>
        <w:ind w:left="284" w:right="7" w:hanging="284"/>
        <w:rPr>
          <w:rFonts w:asciiTheme="minorHAnsi" w:eastAsia="Calibri" w:hAnsiTheme="minorHAnsi" w:cstheme="minorHAnsi"/>
          <w:color w:val="000000"/>
          <w:sz w:val="24"/>
          <w:szCs w:val="24"/>
          <w:highlight w:val="yellow"/>
        </w:rPr>
      </w:pPr>
      <w:r w:rsidRPr="00CD5CED">
        <w:rPr>
          <w:rFonts w:asciiTheme="minorHAnsi" w:eastAsia="Calibri" w:hAnsiTheme="minorHAnsi" w:cstheme="minorHAnsi"/>
          <w:color w:val="000000"/>
          <w:sz w:val="24"/>
          <w:szCs w:val="24"/>
          <w:highlight w:val="yellow"/>
        </w:rPr>
        <w:t>Rozliczenie za wykonanie przedmiotu umowy nastąpi jedną fakturą końcową</w:t>
      </w:r>
      <w:r w:rsidR="00517A4F" w:rsidRPr="00CD5CED">
        <w:rPr>
          <w:rFonts w:asciiTheme="minorHAnsi" w:eastAsia="Calibri" w:hAnsiTheme="minorHAnsi" w:cstheme="minorHAnsi"/>
          <w:color w:val="000000"/>
          <w:sz w:val="24"/>
          <w:szCs w:val="24"/>
          <w:highlight w:val="yellow"/>
        </w:rPr>
        <w:t>.</w:t>
      </w:r>
    </w:p>
    <w:p w14:paraId="000000CA" w14:textId="0B3712D2" w:rsidR="003919EF" w:rsidRPr="00517A4F" w:rsidRDefault="00000000" w:rsidP="00517A4F">
      <w:pPr>
        <w:pStyle w:val="Akapitzlist"/>
        <w:numPr>
          <w:ilvl w:val="0"/>
          <w:numId w:val="33"/>
        </w:numPr>
        <w:pBdr>
          <w:top w:val="nil"/>
          <w:left w:val="nil"/>
          <w:bottom w:val="nil"/>
          <w:right w:val="nil"/>
          <w:between w:val="nil"/>
        </w:pBdr>
        <w:spacing w:after="5" w:line="301" w:lineRule="auto"/>
        <w:ind w:right="7"/>
        <w:rPr>
          <w:rFonts w:asciiTheme="minorHAnsi" w:eastAsia="Calibri" w:hAnsiTheme="minorHAnsi" w:cstheme="minorHAnsi"/>
          <w:color w:val="000000"/>
          <w:sz w:val="24"/>
          <w:szCs w:val="24"/>
        </w:rPr>
      </w:pPr>
      <w:r w:rsidRPr="00517A4F">
        <w:rPr>
          <w:rFonts w:asciiTheme="minorHAnsi" w:eastAsia="Calibri" w:hAnsiTheme="minorHAnsi" w:cstheme="minorHAnsi"/>
          <w:color w:val="000000"/>
          <w:sz w:val="24"/>
          <w:szCs w:val="24"/>
        </w:rPr>
        <w:t xml:space="preserve">Zamawiający nie będzie udzielał zaliczek. </w:t>
      </w:r>
    </w:p>
    <w:p w14:paraId="000000CB" w14:textId="06E5E07F" w:rsidR="003919EF" w:rsidRPr="00CD5CED" w:rsidRDefault="00000000" w:rsidP="0036354D">
      <w:pPr>
        <w:pStyle w:val="Akapitzlist"/>
        <w:numPr>
          <w:ilvl w:val="0"/>
          <w:numId w:val="33"/>
        </w:numPr>
        <w:spacing w:after="5" w:line="301" w:lineRule="auto"/>
        <w:ind w:right="7"/>
        <w:rPr>
          <w:rFonts w:asciiTheme="minorHAnsi" w:eastAsia="Calibri" w:hAnsiTheme="minorHAnsi" w:cstheme="minorHAnsi"/>
          <w:sz w:val="24"/>
          <w:szCs w:val="24"/>
          <w:highlight w:val="yellow"/>
        </w:rPr>
      </w:pPr>
      <w:r w:rsidRPr="00CD5CED">
        <w:rPr>
          <w:rFonts w:asciiTheme="minorHAnsi" w:eastAsia="Calibri" w:hAnsiTheme="minorHAnsi" w:cstheme="minorHAnsi"/>
          <w:sz w:val="24"/>
          <w:szCs w:val="24"/>
          <w:highlight w:val="yellow"/>
        </w:rPr>
        <w:t>Warunkiem płatności</w:t>
      </w:r>
      <w:r w:rsidR="00A34BF8" w:rsidRPr="00CD5CED">
        <w:rPr>
          <w:rFonts w:asciiTheme="minorHAnsi" w:eastAsia="Calibri" w:hAnsiTheme="minorHAnsi" w:cstheme="minorHAnsi"/>
          <w:sz w:val="24"/>
          <w:szCs w:val="24"/>
          <w:highlight w:val="yellow"/>
        </w:rPr>
        <w:t xml:space="preserve"> </w:t>
      </w:r>
      <w:r w:rsidR="00517A4F" w:rsidRPr="00CD5CED">
        <w:rPr>
          <w:rFonts w:asciiTheme="minorHAnsi" w:eastAsia="Calibri" w:hAnsiTheme="minorHAnsi" w:cstheme="minorHAnsi"/>
          <w:sz w:val="24"/>
          <w:szCs w:val="24"/>
          <w:highlight w:val="yellow"/>
        </w:rPr>
        <w:t xml:space="preserve">faktury końcowej jest w szczególności podpisanie przez obie strony protokołu końcowego odbioru robót, przedłożenie dokumentów, o których mowa w § 12 ust.4 umowy oraz </w:t>
      </w:r>
      <w:r w:rsidR="00A34BF8" w:rsidRPr="00CD5CED">
        <w:rPr>
          <w:rFonts w:asciiTheme="minorHAnsi" w:eastAsia="Calibri" w:hAnsiTheme="minorHAnsi" w:cstheme="minorHAnsi"/>
          <w:sz w:val="24"/>
          <w:szCs w:val="24"/>
          <w:highlight w:val="yellow"/>
        </w:rPr>
        <w:t xml:space="preserve">§ </w:t>
      </w:r>
      <w:r w:rsidR="00517A4F" w:rsidRPr="00CD5CED">
        <w:rPr>
          <w:rFonts w:asciiTheme="minorHAnsi" w:eastAsia="Calibri" w:hAnsiTheme="minorHAnsi" w:cstheme="minorHAnsi"/>
          <w:sz w:val="24"/>
          <w:szCs w:val="24"/>
          <w:highlight w:val="yellow"/>
        </w:rPr>
        <w:t xml:space="preserve">14 ust. 10 umowy. </w:t>
      </w:r>
    </w:p>
    <w:p w14:paraId="000000CE" w14:textId="77777777" w:rsidR="003919EF" w:rsidRPr="00CC7737" w:rsidRDefault="00000000" w:rsidP="00517A4F">
      <w:pPr>
        <w:numPr>
          <w:ilvl w:val="0"/>
          <w:numId w:val="33"/>
        </w:numPr>
        <w:spacing w:after="5" w:line="301" w:lineRule="auto"/>
        <w:ind w:left="284" w:right="7"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Zamawiający zapłaci za wystawioną przez Wykonawcę fakturę w ciągu 30 dni od jej doręczenia Zamawiającemu, przelewem na konto Wykonawcy wskazane na fakturze. </w:t>
      </w:r>
    </w:p>
    <w:p w14:paraId="000000CF" w14:textId="77777777" w:rsidR="003919EF" w:rsidRPr="00CC7737" w:rsidRDefault="00000000" w:rsidP="00517A4F">
      <w:pPr>
        <w:numPr>
          <w:ilvl w:val="0"/>
          <w:numId w:val="33"/>
        </w:numPr>
        <w:spacing w:after="5" w:line="301" w:lineRule="auto"/>
        <w:ind w:left="284" w:right="7"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 datę zapłaty strony uważać będą datę obciążenia rachunku Zamawiającego. </w:t>
      </w:r>
    </w:p>
    <w:p w14:paraId="000000D0" w14:textId="4BFE922F" w:rsidR="003919EF" w:rsidRPr="00CC7737" w:rsidRDefault="00000000" w:rsidP="00517A4F">
      <w:pPr>
        <w:numPr>
          <w:ilvl w:val="0"/>
          <w:numId w:val="33"/>
        </w:numPr>
        <w:spacing w:after="5" w:line="301" w:lineRule="auto"/>
        <w:ind w:left="284" w:right="7"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Zapłata</w:t>
      </w:r>
      <w:r w:rsidR="00F83049" w:rsidRPr="00CC7737">
        <w:rPr>
          <w:rFonts w:asciiTheme="minorHAnsi" w:eastAsia="Calibri" w:hAnsiTheme="minorHAnsi" w:cstheme="minorHAnsi"/>
          <w:sz w:val="24"/>
          <w:szCs w:val="24"/>
        </w:rPr>
        <w:t>:</w:t>
      </w:r>
      <w:r w:rsidRPr="00CC7737">
        <w:rPr>
          <w:rFonts w:asciiTheme="minorHAnsi" w:eastAsia="Calibri" w:hAnsiTheme="minorHAnsi" w:cstheme="minorHAnsi"/>
          <w:sz w:val="24"/>
          <w:szCs w:val="24"/>
        </w:rPr>
        <w:t xml:space="preserve">  </w:t>
      </w:r>
    </w:p>
    <w:p w14:paraId="000000D1" w14:textId="77777777" w:rsidR="003919EF" w:rsidRPr="00CC7737" w:rsidRDefault="00000000" w:rsidP="00F83049">
      <w:pPr>
        <w:numPr>
          <w:ilvl w:val="2"/>
          <w:numId w:val="23"/>
        </w:numPr>
        <w:spacing w:after="16" w:line="259" w:lineRule="auto"/>
        <w:ind w:left="567" w:right="6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kwoty odpowiadającej całości albo części kwoty podatku wynikającej z otrzymanej faktury będzie dokonywana na rachunek VAT, w rozumieniu art. 2 pkt. 37 Wykonawcy ustawy z dnia 11 marca 2004 r. o podatku od towarów i usług (Dz. U. z 20245 r. poz. 775), </w:t>
      </w:r>
    </w:p>
    <w:p w14:paraId="000000D2" w14:textId="77777777" w:rsidR="003919EF" w:rsidRPr="00CC7737" w:rsidRDefault="00000000" w:rsidP="00F83049">
      <w:pPr>
        <w:numPr>
          <w:ilvl w:val="2"/>
          <w:numId w:val="23"/>
        </w:numPr>
        <w:spacing w:after="5" w:line="301" w:lineRule="auto"/>
        <w:ind w:left="567" w:right="66" w:hanging="283"/>
        <w:rPr>
          <w:rFonts w:asciiTheme="minorHAnsi" w:eastAsia="Calibri" w:hAnsiTheme="minorHAnsi" w:cstheme="minorHAnsi"/>
          <w:sz w:val="24"/>
          <w:szCs w:val="24"/>
        </w:rPr>
      </w:pPr>
      <w:bookmarkStart w:id="2" w:name="_heading=h.mjvu7gu61es" w:colFirst="0" w:colLast="0"/>
      <w:bookmarkEnd w:id="2"/>
      <w:r w:rsidRPr="00CC7737">
        <w:rPr>
          <w:rFonts w:asciiTheme="minorHAnsi" w:eastAsia="Calibri" w:hAnsiTheme="minorHAnsi" w:cstheme="minorHAnsi"/>
          <w:sz w:val="24"/>
          <w:szCs w:val="24"/>
        </w:rPr>
        <w:t xml:space="preserve">kwoty odpowiadającej wartości sprzedaży netto wynikającej z otrzymanej faktury jest dokonywana na rachunek bankowy albo na rachunek w spółdzielczej kasie oszczędnościowo-kredytowej, dla których jest prowadzony rachunek VAT Wykonawcy. </w:t>
      </w:r>
    </w:p>
    <w:p w14:paraId="000000D3" w14:textId="77777777" w:rsidR="003919EF" w:rsidRPr="00CC7737" w:rsidRDefault="00000000" w:rsidP="00F83049">
      <w:pPr>
        <w:numPr>
          <w:ilvl w:val="0"/>
          <w:numId w:val="37"/>
        </w:numPr>
        <w:pBdr>
          <w:top w:val="nil"/>
          <w:left w:val="nil"/>
          <w:bottom w:val="nil"/>
          <w:right w:val="nil"/>
          <w:between w:val="nil"/>
        </w:pBdr>
        <w:spacing w:after="0" w:line="276" w:lineRule="auto"/>
        <w:ind w:left="284" w:hanging="284"/>
        <w:rPr>
          <w:rFonts w:asciiTheme="minorHAnsi" w:eastAsia="Calibri" w:hAnsiTheme="minorHAnsi" w:cstheme="minorHAnsi"/>
          <w:color w:val="000000"/>
          <w:sz w:val="24"/>
          <w:szCs w:val="24"/>
        </w:rPr>
      </w:pPr>
      <w:bookmarkStart w:id="3" w:name="_heading=h.jwcmd7uaui52" w:colFirst="0" w:colLast="0"/>
      <w:bookmarkEnd w:id="3"/>
      <w:r w:rsidRPr="00CC7737">
        <w:rPr>
          <w:rFonts w:asciiTheme="minorHAnsi" w:eastAsia="Calibri" w:hAnsiTheme="minorHAnsi" w:cstheme="minorHAnsi"/>
          <w:color w:val="000000"/>
          <w:sz w:val="24"/>
          <w:szCs w:val="24"/>
        </w:rPr>
        <w:lastRenderedPageBreak/>
        <w:t xml:space="preserve">Zapłata nastąpi w sposób określony w ust. </w:t>
      </w:r>
      <w:proofErr w:type="gramStart"/>
      <w:r w:rsidRPr="00CC7737">
        <w:rPr>
          <w:rFonts w:asciiTheme="minorHAnsi" w:eastAsia="Calibri" w:hAnsiTheme="minorHAnsi" w:cstheme="minorHAnsi"/>
          <w:color w:val="000000"/>
          <w:sz w:val="24"/>
          <w:szCs w:val="24"/>
        </w:rPr>
        <w:t>6</w:t>
      </w:r>
      <w:proofErr w:type="gramEnd"/>
      <w:r w:rsidRPr="00CC7737">
        <w:rPr>
          <w:rFonts w:asciiTheme="minorHAnsi" w:eastAsia="Calibri" w:hAnsiTheme="minorHAnsi" w:cstheme="minorHAnsi"/>
          <w:color w:val="000000"/>
          <w:sz w:val="24"/>
          <w:szCs w:val="24"/>
        </w:rPr>
        <w:t xml:space="preserve"> jeżeli konieczność taka będzie wynikać </w:t>
      </w:r>
      <w:r w:rsidRPr="00CC7737">
        <w:rPr>
          <w:rFonts w:asciiTheme="minorHAnsi" w:eastAsia="Calibri" w:hAnsiTheme="minorHAnsi" w:cstheme="minorHAnsi"/>
          <w:color w:val="000000"/>
          <w:sz w:val="24"/>
          <w:szCs w:val="24"/>
        </w:rPr>
        <w:br/>
        <w:t>z przepisów powszechnie obowiązujących lub regulacji wewnętrznych Zamawiającego. W przeciwnym razie Zamawiający dokona zapłaty wynagrodzenia na rachunek bankowy Wykonawcy wskazany na wystawionej fakturze VAT, bez stosowania metody podzielonej płatności.</w:t>
      </w:r>
    </w:p>
    <w:p w14:paraId="000000D4" w14:textId="77777777" w:rsidR="003919EF" w:rsidRPr="00CC7737" w:rsidRDefault="00000000" w:rsidP="00F83049">
      <w:pPr>
        <w:widowControl w:val="0"/>
        <w:numPr>
          <w:ilvl w:val="0"/>
          <w:numId w:val="37"/>
        </w:numPr>
        <w:pBdr>
          <w:top w:val="nil"/>
          <w:left w:val="nil"/>
          <w:bottom w:val="nil"/>
          <w:right w:val="nil"/>
          <w:between w:val="nil"/>
        </w:pBdr>
        <w:spacing w:after="0" w:line="240" w:lineRule="auto"/>
        <w:ind w:left="284"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 xml:space="preserve">Dla prawidłowego doręczenia faktury w Krajowym Systemie e-Faktur STP zobowiązuje </w:t>
      </w:r>
      <w:proofErr w:type="gramStart"/>
      <w:r w:rsidRPr="00CC7737">
        <w:rPr>
          <w:rFonts w:asciiTheme="minorHAnsi" w:eastAsia="Calibri" w:hAnsiTheme="minorHAnsi" w:cstheme="minorHAnsi"/>
          <w:color w:val="000000"/>
          <w:sz w:val="24"/>
          <w:szCs w:val="24"/>
        </w:rPr>
        <w:t>się  każdorazowo</w:t>
      </w:r>
      <w:proofErr w:type="gramEnd"/>
      <w:r w:rsidRPr="00CC7737">
        <w:rPr>
          <w:rFonts w:asciiTheme="minorHAnsi" w:eastAsia="Calibri" w:hAnsiTheme="minorHAnsi" w:cstheme="minorHAnsi"/>
          <w:color w:val="000000"/>
          <w:sz w:val="24"/>
          <w:szCs w:val="24"/>
        </w:rPr>
        <w:t xml:space="preserve"> wskazywać w fakturze ustrukturyzowanej: </w:t>
      </w:r>
    </w:p>
    <w:p w14:paraId="201EAE55" w14:textId="5412BBEF" w:rsidR="00F83049" w:rsidRPr="00CC7737" w:rsidRDefault="00000000" w:rsidP="00517A4F">
      <w:pPr>
        <w:pStyle w:val="Akapitzlist"/>
        <w:numPr>
          <w:ilvl w:val="1"/>
          <w:numId w:val="33"/>
        </w:numPr>
        <w:pBdr>
          <w:top w:val="nil"/>
          <w:left w:val="nil"/>
          <w:bottom w:val="nil"/>
          <w:right w:val="nil"/>
          <w:between w:val="nil"/>
        </w:pBdr>
        <w:spacing w:after="0"/>
        <w:ind w:left="567" w:hanging="283"/>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W polu Podmiot2-dane Powiatu Kościańskiego tj. nr NIP 698-18-00-067</w:t>
      </w:r>
    </w:p>
    <w:p w14:paraId="67159849" w14:textId="0F67E73C" w:rsidR="00F83049" w:rsidRPr="00CC7737" w:rsidRDefault="00000000" w:rsidP="00517A4F">
      <w:pPr>
        <w:pStyle w:val="Akapitzlist"/>
        <w:numPr>
          <w:ilvl w:val="1"/>
          <w:numId w:val="33"/>
        </w:numPr>
        <w:pBdr>
          <w:top w:val="nil"/>
          <w:left w:val="nil"/>
          <w:bottom w:val="nil"/>
          <w:right w:val="nil"/>
          <w:between w:val="nil"/>
        </w:pBdr>
        <w:spacing w:after="0"/>
        <w:ind w:left="567" w:hanging="283"/>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W polu Podmiot3-dane Zarządu Dróg Powiatowych w Kościanie tj. nr NIP 698-15-89-230</w:t>
      </w:r>
    </w:p>
    <w:p w14:paraId="000000D6" w14:textId="4A56E67F" w:rsidR="003919EF" w:rsidRPr="00CC7737" w:rsidRDefault="00000000" w:rsidP="00F83049">
      <w:pPr>
        <w:pBdr>
          <w:top w:val="nil"/>
          <w:left w:val="nil"/>
          <w:bottom w:val="nil"/>
          <w:right w:val="nil"/>
          <w:between w:val="nil"/>
        </w:pBdr>
        <w:spacing w:after="0"/>
        <w:ind w:left="567" w:hanging="283"/>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wraz z oznaczeniem w polu Rola wartości „8” (JS</w:t>
      </w:r>
      <w:r w:rsidR="00BC12CC">
        <w:rPr>
          <w:rFonts w:asciiTheme="minorHAnsi" w:eastAsia="Calibri" w:hAnsiTheme="minorHAnsi" w:cstheme="minorHAnsi"/>
          <w:color w:val="000000"/>
          <w:sz w:val="24"/>
          <w:szCs w:val="24"/>
        </w:rPr>
        <w:t xml:space="preserve">T </w:t>
      </w:r>
      <w:r w:rsidRPr="00CC7737">
        <w:rPr>
          <w:rFonts w:asciiTheme="minorHAnsi" w:eastAsia="Calibri" w:hAnsiTheme="minorHAnsi" w:cstheme="minorHAnsi"/>
          <w:color w:val="000000"/>
          <w:sz w:val="24"/>
          <w:szCs w:val="24"/>
        </w:rPr>
        <w:t>Odbiorca)</w:t>
      </w:r>
      <w:r w:rsidR="00F83049" w:rsidRPr="00CC7737">
        <w:rPr>
          <w:rFonts w:asciiTheme="minorHAnsi" w:eastAsia="Calibri" w:hAnsiTheme="minorHAnsi" w:cstheme="minorHAnsi"/>
          <w:color w:val="000000"/>
          <w:sz w:val="24"/>
          <w:szCs w:val="24"/>
        </w:rPr>
        <w:t>.</w:t>
      </w:r>
      <w:r w:rsidRPr="00CC7737">
        <w:rPr>
          <w:rFonts w:asciiTheme="minorHAnsi" w:eastAsia="Calibri" w:hAnsiTheme="minorHAnsi" w:cstheme="minorHAnsi"/>
          <w:color w:val="000000"/>
          <w:sz w:val="24"/>
          <w:szCs w:val="24"/>
        </w:rPr>
        <w:t xml:space="preserve">                                                                                                                                                                                                                                                                                                                                                                                                    </w:t>
      </w:r>
    </w:p>
    <w:p w14:paraId="000000D7" w14:textId="77777777" w:rsidR="003919EF" w:rsidRPr="00CC7737" w:rsidRDefault="00000000" w:rsidP="00F83049">
      <w:pPr>
        <w:numPr>
          <w:ilvl w:val="0"/>
          <w:numId w:val="37"/>
        </w:numPr>
        <w:pBdr>
          <w:top w:val="nil"/>
          <w:left w:val="nil"/>
          <w:bottom w:val="nil"/>
          <w:right w:val="nil"/>
          <w:between w:val="nil"/>
        </w:pBdr>
        <w:spacing w:after="5" w:line="301" w:lineRule="auto"/>
        <w:ind w:left="284" w:right="7"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 xml:space="preserve">Wierzyciel nie może bez pisemnej zgody dłużnika pod rygorem nieważności przenieść wierzytelności wynikających z Umowy na osoby trzecie. </w:t>
      </w:r>
    </w:p>
    <w:p w14:paraId="000000D8" w14:textId="77777777" w:rsidR="003919EF" w:rsidRPr="00CC7737" w:rsidRDefault="00000000" w:rsidP="00F83049">
      <w:pPr>
        <w:numPr>
          <w:ilvl w:val="0"/>
          <w:numId w:val="37"/>
        </w:numPr>
        <w:spacing w:after="5" w:line="301" w:lineRule="auto"/>
        <w:ind w:left="284" w:right="7" w:hanging="426"/>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Zapłata wynagrodzenia Wykonawcy za roboty, które zostały wykonane z udziałem Podwykonawcy lub dalszego podwykonawcy, jest dokonywana, gdy Wykonawca przedłoży Zamawiającemu: </w:t>
      </w:r>
    </w:p>
    <w:p w14:paraId="000000D9" w14:textId="77777777" w:rsidR="003919EF" w:rsidRPr="00CC7737" w:rsidRDefault="00000000" w:rsidP="003B5169">
      <w:pPr>
        <w:numPr>
          <w:ilvl w:val="1"/>
          <w:numId w:val="22"/>
        </w:numPr>
        <w:spacing w:after="5" w:line="301" w:lineRule="auto"/>
        <w:ind w:left="567" w:right="7"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kserokopie faktury (rachunku) potwierdzonych za zgodność z oryginałem, wystawionych przez Podwykonawcę lub dalszego podwykonawcę, </w:t>
      </w:r>
    </w:p>
    <w:p w14:paraId="000000DA" w14:textId="4D1D9B54" w:rsidR="003919EF" w:rsidRPr="00CC7737" w:rsidRDefault="00000000" w:rsidP="003B5169">
      <w:pPr>
        <w:numPr>
          <w:ilvl w:val="1"/>
          <w:numId w:val="22"/>
        </w:numPr>
        <w:spacing w:after="5" w:line="301" w:lineRule="auto"/>
        <w:ind w:left="567" w:right="7"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kserokopię dowodu zapłaty potwierdzonego za zgodność z oryginałem oraz pisemne oświadczenie Podwykonawcy lub dalszego podwykonawcy o otrzymaniu zapłaty z tytułu wykonanych robót budowlanych, dostaw lub usług</w:t>
      </w:r>
      <w:r w:rsidR="003B5169" w:rsidRPr="00CC7737">
        <w:rPr>
          <w:rFonts w:asciiTheme="minorHAnsi" w:eastAsia="Calibri" w:hAnsiTheme="minorHAnsi" w:cstheme="minorHAnsi"/>
          <w:sz w:val="24"/>
          <w:szCs w:val="24"/>
        </w:rPr>
        <w:t xml:space="preserve"> </w:t>
      </w:r>
      <w:r w:rsidRPr="00CC7737">
        <w:rPr>
          <w:rFonts w:asciiTheme="minorHAnsi" w:eastAsia="Calibri" w:hAnsiTheme="minorHAnsi" w:cstheme="minorHAnsi"/>
          <w:sz w:val="24"/>
          <w:szCs w:val="24"/>
        </w:rPr>
        <w:t>(Wzór oświadczenia podwykonawcy stanowi załącznik nr 3 do niniejszej umowy)</w:t>
      </w:r>
      <w:r w:rsidR="00F83049" w:rsidRPr="00CC7737">
        <w:rPr>
          <w:rFonts w:asciiTheme="minorHAnsi" w:eastAsia="Calibri" w:hAnsiTheme="minorHAnsi" w:cstheme="minorHAnsi"/>
          <w:sz w:val="24"/>
          <w:szCs w:val="24"/>
        </w:rPr>
        <w:t>.</w:t>
      </w:r>
    </w:p>
    <w:p w14:paraId="000000DC" w14:textId="4D806E46" w:rsidR="003919EF" w:rsidRPr="00CC7737" w:rsidRDefault="00000000" w:rsidP="003B5169">
      <w:pPr>
        <w:numPr>
          <w:ilvl w:val="0"/>
          <w:numId w:val="37"/>
        </w:numPr>
        <w:spacing w:after="5" w:line="301" w:lineRule="auto"/>
        <w:ind w:left="284" w:right="7" w:hanging="426"/>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może wystawiać ustrukturyzowane faktury elektroniczne w rozumieniu przepisów ustawy z dnia 9 listopada 2018 r. o elektronicznym fakturowaniu w zamówieniach publicznych, koncesjach na roboty budowlane lub usługi oraz partnerstwie publiczno-prywatnym (Dz. U. z 2020 r. poz. 1666 – „Ustawa o Fakturowaniu”). </w:t>
      </w:r>
      <w:r w:rsidRPr="00CC7737">
        <w:rPr>
          <w:rFonts w:asciiTheme="minorHAnsi" w:eastAsia="Calibri" w:hAnsiTheme="minorHAnsi" w:cstheme="minorHAnsi"/>
          <w:b/>
          <w:bCs/>
          <w:sz w:val="24"/>
          <w:szCs w:val="24"/>
        </w:rPr>
        <w:t xml:space="preserve"> </w:t>
      </w:r>
    </w:p>
    <w:p w14:paraId="000000DD" w14:textId="77777777" w:rsidR="003919EF" w:rsidRPr="00CC7737" w:rsidRDefault="00000000" w:rsidP="003B5169">
      <w:pPr>
        <w:numPr>
          <w:ilvl w:val="0"/>
          <w:numId w:val="37"/>
        </w:numPr>
        <w:spacing w:after="5" w:line="301" w:lineRule="auto"/>
        <w:ind w:left="284" w:right="7" w:hanging="426"/>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przypadku wystawienia ustrukturyzowanej faktury elektronicznej, o której mowa w ust. 11, Wykonawca jest obowiązany do wysłania jej do Zamawiającego za pośrednictwem Platformy Elektronicznego Fakturowania („PEF”). Wystawiona przez Wykonawcę ustrukturyzowana faktura elektroniczna winna zawierać elementy, o których mowa w art. 1 Ustawy o Fakturowaniu, a nadto faktura lub załącznik do niej musi zawierać numer Umowy i Zlecenia, których dotyczy. </w:t>
      </w:r>
      <w:r w:rsidRPr="00CC7737">
        <w:rPr>
          <w:rFonts w:asciiTheme="minorHAnsi" w:eastAsia="Calibri" w:hAnsiTheme="minorHAnsi" w:cstheme="minorHAnsi"/>
          <w:b/>
          <w:bCs/>
          <w:sz w:val="24"/>
          <w:szCs w:val="24"/>
        </w:rPr>
        <w:t xml:space="preserve"> </w:t>
      </w:r>
    </w:p>
    <w:p w14:paraId="000000DE" w14:textId="77777777" w:rsidR="003919EF" w:rsidRPr="00843909" w:rsidRDefault="00000000" w:rsidP="003B5169">
      <w:pPr>
        <w:numPr>
          <w:ilvl w:val="0"/>
          <w:numId w:val="37"/>
        </w:numPr>
        <w:spacing w:after="5" w:line="301" w:lineRule="auto"/>
        <w:ind w:left="284" w:right="7" w:hanging="426"/>
        <w:rPr>
          <w:rFonts w:asciiTheme="minorHAnsi" w:eastAsia="Calibri" w:hAnsiTheme="minorHAnsi" w:cstheme="minorHAnsi"/>
          <w:sz w:val="24"/>
          <w:szCs w:val="24"/>
        </w:rPr>
      </w:pPr>
      <w:r w:rsidRPr="00843909">
        <w:rPr>
          <w:rFonts w:asciiTheme="minorHAnsi" w:eastAsia="Calibri" w:hAnsiTheme="minorHAnsi" w:cstheme="minorHAnsi"/>
          <w:sz w:val="24"/>
          <w:szCs w:val="24"/>
        </w:rPr>
        <w:t>Ustrukturyzowaną fakturę elektroniczną należy wysyłać na następujący adres Zamawiającego na PEF: …………</w:t>
      </w:r>
      <w:proofErr w:type="gramStart"/>
      <w:r w:rsidRPr="00843909">
        <w:rPr>
          <w:rFonts w:asciiTheme="minorHAnsi" w:eastAsia="Calibri" w:hAnsiTheme="minorHAnsi" w:cstheme="minorHAnsi"/>
          <w:sz w:val="24"/>
          <w:szCs w:val="24"/>
        </w:rPr>
        <w:t>…….</w:t>
      </w:r>
      <w:proofErr w:type="gramEnd"/>
      <w:r w:rsidRPr="00843909">
        <w:rPr>
          <w:rFonts w:asciiTheme="minorHAnsi" w:eastAsia="Calibri" w:hAnsiTheme="minorHAnsi" w:cstheme="minorHAnsi"/>
          <w:sz w:val="24"/>
          <w:szCs w:val="24"/>
        </w:rPr>
        <w:t>.</w:t>
      </w:r>
    </w:p>
    <w:p w14:paraId="000000DF" w14:textId="77777777" w:rsidR="003919EF" w:rsidRPr="00CC7737" w:rsidRDefault="00000000" w:rsidP="003B5169">
      <w:pPr>
        <w:numPr>
          <w:ilvl w:val="0"/>
          <w:numId w:val="37"/>
        </w:numPr>
        <w:spacing w:after="5" w:line="301" w:lineRule="auto"/>
        <w:ind w:left="284" w:right="7" w:hanging="426"/>
        <w:rPr>
          <w:rFonts w:asciiTheme="minorHAnsi" w:eastAsia="Calibri" w:hAnsiTheme="minorHAnsi" w:cstheme="minorHAnsi"/>
          <w:sz w:val="24"/>
          <w:szCs w:val="24"/>
        </w:rPr>
      </w:pPr>
      <w:r w:rsidRPr="00CC7737">
        <w:rPr>
          <w:rFonts w:asciiTheme="minorHAnsi" w:eastAsia="Calibri" w:hAnsiTheme="minorHAnsi" w:cstheme="minorHAnsi"/>
          <w:sz w:val="24"/>
          <w:szCs w:val="24"/>
        </w:rPr>
        <w:t>Za chwilę doręczenia ustrukturyzowanej faktury elektronicznej uznawać się będzie chwilę wprowadzenia prawidłowo wystawionej faktury, zawierającej wszystkie elementy, o których mowa w ust. 12 powyżej, do konta Zamawiającego na PEF, w sposób umożliwiający Zamawiającemu zapoznanie się z jej treścią.</w:t>
      </w:r>
      <w:r w:rsidRPr="00CC7737">
        <w:rPr>
          <w:rFonts w:asciiTheme="minorHAnsi" w:eastAsia="Calibri" w:hAnsiTheme="minorHAnsi" w:cstheme="minorHAnsi"/>
          <w:b/>
          <w:bCs/>
          <w:sz w:val="24"/>
          <w:szCs w:val="24"/>
        </w:rPr>
        <w:t xml:space="preserve"> </w:t>
      </w:r>
    </w:p>
    <w:p w14:paraId="7701BCF4" w14:textId="77777777" w:rsidR="003B5169" w:rsidRPr="00CC7737" w:rsidRDefault="00000000" w:rsidP="003B5169">
      <w:pPr>
        <w:numPr>
          <w:ilvl w:val="0"/>
          <w:numId w:val="37"/>
        </w:numPr>
        <w:spacing w:after="5" w:line="301" w:lineRule="auto"/>
        <w:ind w:left="284" w:right="7" w:hanging="426"/>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przy realizacji Umowy zobowiązuje posługiwać się rachunkiem rozliczeniowym o którym mowa w art. 49 ust. 1 pkt. 1 ustawy z dnia 29 sierpnia 1997 r.  Prawo Bankowe (Dz. U. z 2026 r. poz. 38 z </w:t>
      </w:r>
      <w:proofErr w:type="spellStart"/>
      <w:r w:rsidRPr="00CC7737">
        <w:rPr>
          <w:rFonts w:asciiTheme="minorHAnsi" w:eastAsia="Calibri" w:hAnsiTheme="minorHAnsi" w:cstheme="minorHAnsi"/>
          <w:sz w:val="24"/>
          <w:szCs w:val="24"/>
        </w:rPr>
        <w:t>późn</w:t>
      </w:r>
      <w:proofErr w:type="spellEnd"/>
      <w:r w:rsidRPr="00CC7737">
        <w:rPr>
          <w:rFonts w:asciiTheme="minorHAnsi" w:eastAsia="Calibri" w:hAnsiTheme="minorHAnsi" w:cstheme="minorHAnsi"/>
          <w:sz w:val="24"/>
          <w:szCs w:val="24"/>
        </w:rPr>
        <w:t xml:space="preserve">. zm.) zawartym w wykazie podmiotów, o którym mowa w </w:t>
      </w:r>
      <w:r w:rsidRPr="00CC7737">
        <w:rPr>
          <w:rFonts w:asciiTheme="minorHAnsi" w:eastAsia="Calibri" w:hAnsiTheme="minorHAnsi" w:cstheme="minorHAnsi"/>
          <w:sz w:val="24"/>
          <w:szCs w:val="24"/>
        </w:rPr>
        <w:lastRenderedPageBreak/>
        <w:t>art. 96b ust. 1 ustawy z dnia 11 marca 2004 r. o podatku od towarów i usług (Dz. U. z 2025 r. poz. 775). Wykonawca przyjmuje do wiadomości, iż Zamawiający przy zapłacie Wynagrodzenia będzie stosował mechanizm podzielonej płatności, o którym mowa w art. 108a ust. 1 ustawy z dnia 11 marca 2004 r. o podatku od towarów i usług (Dz. U. z 2025 r. poz. 775).</w:t>
      </w:r>
      <w:r w:rsidRPr="00CC7737">
        <w:rPr>
          <w:rFonts w:asciiTheme="minorHAnsi" w:eastAsia="Calibri" w:hAnsiTheme="minorHAnsi" w:cstheme="minorHAnsi"/>
          <w:b/>
          <w:bCs/>
          <w:sz w:val="24"/>
          <w:szCs w:val="24"/>
        </w:rPr>
        <w:t xml:space="preserve"> </w:t>
      </w:r>
    </w:p>
    <w:p w14:paraId="000000E1" w14:textId="4D454F58" w:rsidR="003919EF" w:rsidRPr="00CC7737" w:rsidRDefault="00000000" w:rsidP="003B5169">
      <w:pPr>
        <w:numPr>
          <w:ilvl w:val="0"/>
          <w:numId w:val="37"/>
        </w:numPr>
        <w:spacing w:after="5" w:line="301" w:lineRule="auto"/>
        <w:ind w:left="284" w:right="7" w:hanging="426"/>
        <w:rPr>
          <w:rFonts w:asciiTheme="minorHAnsi" w:eastAsia="Calibri" w:hAnsiTheme="minorHAnsi" w:cstheme="minorHAnsi"/>
          <w:sz w:val="24"/>
          <w:szCs w:val="24"/>
        </w:rPr>
      </w:pPr>
      <w:r w:rsidRPr="00CC7737">
        <w:rPr>
          <w:rFonts w:asciiTheme="minorHAnsi" w:eastAsia="Calibri" w:hAnsiTheme="minorHAnsi" w:cstheme="minorHAnsi"/>
          <w:sz w:val="24"/>
          <w:szCs w:val="24"/>
        </w:rPr>
        <w:t>W przypadku zawarcia Umowy z Wykonawcami wspólnie ubiegającymi się o udzielenie zamówienia, w terminie 7 dni od zawarcia Umowy, wskażą oni pisemnie członka konsorcjum upoważnionego do wystawiania faktur i do odbioru wynagrodzenia w imieniu wszystkich członków konsorcjum. Dokonanie zapłaty na rachunek bankowy oraz na rachunek VAT (w rozumieniu art. 2 pkt. 37 Wykonawcy ustawy z dnia 11 marca 2004 r. o podatku od towarów i usług (Dz. U. z 2025 r. poz. 775</w:t>
      </w:r>
      <w:proofErr w:type="gramStart"/>
      <w:r w:rsidRPr="00CC7737">
        <w:rPr>
          <w:rFonts w:asciiTheme="minorHAnsi" w:eastAsia="Calibri" w:hAnsiTheme="minorHAnsi" w:cstheme="minorHAnsi"/>
          <w:sz w:val="24"/>
          <w:szCs w:val="24"/>
        </w:rPr>
        <w:t>)  upoważnionego</w:t>
      </w:r>
      <w:proofErr w:type="gramEnd"/>
      <w:r w:rsidRPr="00CC7737">
        <w:rPr>
          <w:rFonts w:asciiTheme="minorHAnsi" w:eastAsia="Calibri" w:hAnsiTheme="minorHAnsi" w:cstheme="minorHAnsi"/>
          <w:sz w:val="24"/>
          <w:szCs w:val="24"/>
        </w:rPr>
        <w:t xml:space="preserve"> członka konsorcjum zwalnia Zamawiającego z odpowiedzialności w stosunku do wszystkich członków konsorcjum. W przypadku braku takiego wskazania do wystawiania faktur i do odbioru wynagrodzenia upoważniony będzie każdy z członków konsorcjum wspólnie ubiegających się o zamówienie w zakresie prac przez niego zrealizowanych i odebranych przez Zamawiającego zgodnie z podziałem zadań przyjętym przez członków konsorcjum w umowie konsorcjum. Dokonanie zapłaty na rachunek bankowy oraz na rachunek VAT (w rozumieniu art. 2 pkt 37 Wykonawcy ustawy z dnia 11 marca 2004 r. o podatku od towarów i usług (Dz. U. z 2025 r. poz. 775) członka konsorcjum, który wystawił fakturę za zakres prac przez niego zrealizowanych i odebranych przez Zamawiającego zgodnie z podziałem zadań przyjętym w umowie konsorcjum, zwalnia Zamawiającego z odpowiedzialności w tym zakresie w stosunku do pozostałych członków konsorcjum.</w:t>
      </w:r>
      <w:r w:rsidRPr="00CC7737">
        <w:rPr>
          <w:rFonts w:asciiTheme="minorHAnsi" w:eastAsia="Calibri" w:hAnsiTheme="minorHAnsi" w:cstheme="minorHAnsi"/>
          <w:b/>
          <w:bCs/>
          <w:sz w:val="24"/>
          <w:szCs w:val="24"/>
        </w:rPr>
        <w:t xml:space="preserve"> </w:t>
      </w:r>
    </w:p>
    <w:p w14:paraId="000000E2" w14:textId="77777777" w:rsidR="003919EF" w:rsidRPr="00CC7737" w:rsidRDefault="00000000" w:rsidP="003B5169">
      <w:pPr>
        <w:keepNext/>
        <w:keepLines/>
        <w:spacing w:after="52" w:line="259" w:lineRule="auto"/>
        <w:ind w:left="0" w:firstLine="0"/>
        <w:rPr>
          <w:rFonts w:asciiTheme="minorHAnsi" w:eastAsia="Calibri" w:hAnsiTheme="minorHAnsi" w:cstheme="minorHAnsi"/>
          <w:b/>
          <w:bCs/>
          <w:sz w:val="24"/>
          <w:szCs w:val="24"/>
        </w:rPr>
      </w:pPr>
      <w:r w:rsidRPr="00CC7737">
        <w:rPr>
          <w:rFonts w:asciiTheme="minorHAnsi" w:eastAsia="Calibri" w:hAnsiTheme="minorHAnsi" w:cstheme="minorHAnsi"/>
          <w:b/>
          <w:bCs/>
          <w:sz w:val="24"/>
          <w:szCs w:val="24"/>
        </w:rPr>
        <w:t>§ 15</w:t>
      </w:r>
    </w:p>
    <w:p w14:paraId="000000E3" w14:textId="77777777" w:rsidR="003919EF" w:rsidRPr="00CC7737" w:rsidRDefault="00000000" w:rsidP="003B5169">
      <w:pPr>
        <w:numPr>
          <w:ilvl w:val="0"/>
          <w:numId w:val="25"/>
        </w:numPr>
        <w:spacing w:after="5" w:line="301" w:lineRule="auto"/>
        <w:ind w:left="284" w:right="7" w:hanging="294"/>
        <w:rPr>
          <w:rFonts w:asciiTheme="minorHAnsi" w:eastAsia="Calibri" w:hAnsiTheme="minorHAnsi" w:cstheme="minorHAnsi"/>
          <w:sz w:val="24"/>
          <w:szCs w:val="24"/>
        </w:rPr>
      </w:pPr>
      <w:r w:rsidRPr="00CC7737">
        <w:rPr>
          <w:rFonts w:asciiTheme="minorHAnsi" w:eastAsia="Calibri" w:hAnsiTheme="minorHAnsi" w:cstheme="minorHAnsi"/>
          <w:sz w:val="24"/>
          <w:szCs w:val="24"/>
        </w:rPr>
        <w:t>Zamawiający dokonuje bezpośredniej zapłaty wymagalnego wynagrodzenia przysługującego podwykonawcy lub dalszemu podwykonawcy, który zawarł zaakceptowaną przez Zamawiającego umowę o podwykonawstwo, której przedmiotem są roboty budowlane, lub który zawarł przedłożoną Zamawiającemu umowę o podwykonawstwo, której przedmiotem są dostawy lub usługi, w przypadku uchylenia się od obowiązku zapłaty odpowiednio przez Wykonawcę, podwykonawcę lub dalszego podwykonawcę.</w:t>
      </w:r>
    </w:p>
    <w:p w14:paraId="000000E4" w14:textId="77777777" w:rsidR="003919EF" w:rsidRPr="00CC7737" w:rsidRDefault="00000000" w:rsidP="00D40B27">
      <w:pPr>
        <w:numPr>
          <w:ilvl w:val="0"/>
          <w:numId w:val="25"/>
        </w:numPr>
        <w:spacing w:after="5" w:line="301" w:lineRule="auto"/>
        <w:ind w:left="284" w:right="7" w:hanging="29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Wynagrodzenie, o którym mowa w ust. 1, dotyczy wyłącznie należności powstałych po zaakceptowaniu przez Zamawiającego umowy o podwykonawstwo, której przedmiotem są roboty budowlane, lub po przedłożeniu Zamawiającemu poświadczonej za zgodność z oryginałem kopii umowy o podwykonawstwo, której przedmiotem są dostawy lub usługi. </w:t>
      </w:r>
    </w:p>
    <w:p w14:paraId="000000E5" w14:textId="77777777" w:rsidR="003919EF" w:rsidRPr="00CC7737" w:rsidRDefault="00000000" w:rsidP="00D40B27">
      <w:pPr>
        <w:numPr>
          <w:ilvl w:val="0"/>
          <w:numId w:val="25"/>
        </w:numPr>
        <w:pBdr>
          <w:top w:val="nil"/>
          <w:left w:val="nil"/>
          <w:bottom w:val="nil"/>
          <w:right w:val="nil"/>
          <w:between w:val="nil"/>
        </w:pBdr>
        <w:spacing w:after="5" w:line="301" w:lineRule="auto"/>
        <w:ind w:left="284" w:right="7" w:hanging="29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 xml:space="preserve">Bezpośrednia zapłata obejmuje wyłącznie należne wynagrodzenie, bez odsetek, należnych podwykonawcy lub dalszemu podwykonawcy. </w:t>
      </w:r>
    </w:p>
    <w:p w14:paraId="000000E6" w14:textId="77777777" w:rsidR="003919EF" w:rsidRPr="00CC7737" w:rsidRDefault="00000000" w:rsidP="00D40B27">
      <w:pPr>
        <w:numPr>
          <w:ilvl w:val="0"/>
          <w:numId w:val="25"/>
        </w:numPr>
        <w:spacing w:after="5" w:line="301" w:lineRule="auto"/>
        <w:ind w:left="284" w:right="7" w:hanging="29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Przed dokonaniem bezpośredniej zapłaty Zamawiający jest obowiązany umożliwić Wykonawcy zgłoszenie, pisemnie, uwag dotyczących zasadności bezpośredniej zapłaty wynagrodzenia podwykonawcy lub dalszemu podwykonawcy, o których mowa w ust. 1. </w:t>
      </w:r>
    </w:p>
    <w:p w14:paraId="000000E7" w14:textId="77777777" w:rsidR="003919EF" w:rsidRPr="00CC7737" w:rsidRDefault="00000000" w:rsidP="00D40B27">
      <w:pPr>
        <w:spacing w:after="5" w:line="301" w:lineRule="auto"/>
        <w:ind w:left="284" w:right="7"/>
        <w:rPr>
          <w:rFonts w:asciiTheme="minorHAnsi" w:eastAsia="Calibri" w:hAnsiTheme="minorHAnsi" w:cstheme="minorHAnsi"/>
          <w:sz w:val="24"/>
          <w:szCs w:val="24"/>
        </w:rPr>
      </w:pPr>
      <w:r w:rsidRPr="00CC7737">
        <w:rPr>
          <w:rFonts w:asciiTheme="minorHAnsi" w:eastAsia="Calibri" w:hAnsiTheme="minorHAnsi" w:cstheme="minorHAnsi"/>
          <w:sz w:val="24"/>
          <w:szCs w:val="24"/>
        </w:rPr>
        <w:lastRenderedPageBreak/>
        <w:t xml:space="preserve">Zamawiający informuje o terminie zgłaszania uwag, nie krótszym niż 7 dni od dnia doręczenia tej informacji. W uwagach nie można powoływać się na potrącenia roszczeń wykonawcy względem podwykonawcy niezwiązanych z realizacją umowy o podwykonawstwo. </w:t>
      </w:r>
    </w:p>
    <w:p w14:paraId="000000E8" w14:textId="77777777" w:rsidR="003919EF" w:rsidRPr="00CC7737" w:rsidRDefault="00000000" w:rsidP="00D40B27">
      <w:pPr>
        <w:numPr>
          <w:ilvl w:val="0"/>
          <w:numId w:val="25"/>
        </w:numPr>
        <w:spacing w:after="5" w:line="301" w:lineRule="auto"/>
        <w:ind w:left="284" w:right="7" w:hanging="29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przypadku zgłoszenia uwag, o których mowa w ust. 4, w terminie wskazanym przez Zamawiającego, Zamawiający może: </w:t>
      </w:r>
    </w:p>
    <w:p w14:paraId="000000E9" w14:textId="77777777" w:rsidR="003919EF" w:rsidRPr="00CC7737" w:rsidRDefault="00000000" w:rsidP="00D40B27">
      <w:pPr>
        <w:numPr>
          <w:ilvl w:val="1"/>
          <w:numId w:val="25"/>
        </w:numPr>
        <w:spacing w:after="50" w:line="259" w:lineRule="auto"/>
        <w:ind w:left="567" w:right="7"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nie dokonać bezpośredniej zapłaty wynagrodzenia podwykonawcy lub dalszemu podwykonawcy, jeżeli Wykonawca wykaże niezasadność takiej zapłaty albo </w:t>
      </w:r>
    </w:p>
    <w:p w14:paraId="000000EA" w14:textId="77777777" w:rsidR="003919EF" w:rsidRPr="00CC7737" w:rsidRDefault="00000000" w:rsidP="00D40B27">
      <w:pPr>
        <w:numPr>
          <w:ilvl w:val="1"/>
          <w:numId w:val="25"/>
        </w:numPr>
        <w:spacing w:after="5" w:line="301" w:lineRule="auto"/>
        <w:ind w:left="567" w:right="7"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złożyć do depozytu sądowego kwotę potrzebną na pokrycie wynagrodzenia podwykonawcy lub dalszego podwykonawcy, w przypadku istnienia zasadniczej wątpliwości Zamawiającego co do wysokości należnej zapłaty lub podmiotu, któremu płatność się należy, albo </w:t>
      </w:r>
    </w:p>
    <w:p w14:paraId="000000EB" w14:textId="77777777" w:rsidR="003919EF" w:rsidRPr="00CC7737" w:rsidRDefault="00000000" w:rsidP="00D40B27">
      <w:pPr>
        <w:numPr>
          <w:ilvl w:val="1"/>
          <w:numId w:val="25"/>
        </w:numPr>
        <w:spacing w:after="5" w:line="301" w:lineRule="auto"/>
        <w:ind w:left="567" w:right="7"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dokonać bezpośredniej zapłaty wynagrodzenia podwykonawcy lub dalszemu podwykonawcy, jeżeli podwykonawca lub dalszy podwykonawca wykaże zasadność takiej zapłaty. </w:t>
      </w:r>
    </w:p>
    <w:p w14:paraId="000000EC" w14:textId="77777777" w:rsidR="003919EF" w:rsidRPr="00CC7737" w:rsidRDefault="00000000" w:rsidP="00D40B27">
      <w:pPr>
        <w:numPr>
          <w:ilvl w:val="0"/>
          <w:numId w:val="25"/>
        </w:numPr>
        <w:spacing w:after="5" w:line="301" w:lineRule="auto"/>
        <w:ind w:left="284" w:right="7"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przypadku dokonania bezpośredniej zapłaty podwykonawcy lub dalszemu podwykonawcy, o których mowa w ust. 1, Zamawiający potrąca kwotę wypłaconego wynagrodzenia z wynagrodzenia należnego Wykonawcy. </w:t>
      </w:r>
    </w:p>
    <w:p w14:paraId="000000ED" w14:textId="77777777" w:rsidR="003919EF" w:rsidRPr="00CC7737" w:rsidRDefault="00000000" w:rsidP="00D40B27">
      <w:pPr>
        <w:pStyle w:val="Nagwek1"/>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VIII. RĘKOJMIA ZA WADY I GWARANCJA JAKOŚCI </w:t>
      </w:r>
    </w:p>
    <w:p w14:paraId="000000EE" w14:textId="77777777" w:rsidR="003919EF" w:rsidRPr="00CC7737" w:rsidRDefault="00000000" w:rsidP="00D40B27">
      <w:pPr>
        <w:pStyle w:val="Nagwek1"/>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16 </w:t>
      </w:r>
    </w:p>
    <w:p w14:paraId="000000EF" w14:textId="77777777" w:rsidR="003919EF" w:rsidRPr="00CC7737" w:rsidRDefault="00000000" w:rsidP="00D40B27">
      <w:pPr>
        <w:widowControl w:val="0"/>
        <w:numPr>
          <w:ilvl w:val="0"/>
          <w:numId w:val="31"/>
        </w:numPr>
        <w:spacing w:after="0" w:line="276" w:lineRule="auto"/>
        <w:ind w:left="284" w:hanging="284"/>
        <w:rPr>
          <w:rFonts w:asciiTheme="minorHAnsi" w:eastAsia="Calibri" w:hAnsiTheme="minorHAnsi" w:cstheme="minorHAnsi"/>
          <w:color w:val="000000"/>
          <w:sz w:val="24"/>
          <w:szCs w:val="24"/>
        </w:rPr>
      </w:pPr>
      <w:sdt>
        <w:sdtPr>
          <w:rPr>
            <w:rFonts w:asciiTheme="minorHAnsi" w:hAnsiTheme="minorHAnsi" w:cstheme="minorHAnsi"/>
            <w:sz w:val="24"/>
            <w:szCs w:val="24"/>
          </w:rPr>
          <w:tag w:val="goog_rdk_30"/>
          <w:id w:val="177825820"/>
        </w:sdtPr>
        <w:sdtContent/>
      </w:sdt>
      <w:r w:rsidRPr="00CC7737">
        <w:rPr>
          <w:rFonts w:asciiTheme="minorHAnsi" w:eastAsia="Calibri" w:hAnsiTheme="minorHAnsi" w:cstheme="minorHAnsi"/>
          <w:color w:val="000000"/>
          <w:sz w:val="24"/>
          <w:szCs w:val="24"/>
        </w:rPr>
        <w:t>Wykonawca udziela Zamawiającemu dla robót budowlanych gwarancji i rękojmi na okres</w:t>
      </w:r>
      <w:proofErr w:type="gramStart"/>
      <w:r w:rsidRPr="00CC7737">
        <w:rPr>
          <w:rFonts w:asciiTheme="minorHAnsi" w:eastAsia="Calibri" w:hAnsiTheme="minorHAnsi" w:cstheme="minorHAnsi"/>
          <w:color w:val="000000"/>
          <w:sz w:val="24"/>
          <w:szCs w:val="24"/>
        </w:rPr>
        <w:t xml:space="preserve"> ….</w:t>
      </w:r>
      <w:proofErr w:type="gramEnd"/>
      <w:r w:rsidRPr="00CC7737">
        <w:rPr>
          <w:rFonts w:asciiTheme="minorHAnsi" w:eastAsia="Calibri" w:hAnsiTheme="minorHAnsi" w:cstheme="minorHAnsi"/>
          <w:color w:val="000000"/>
          <w:sz w:val="24"/>
          <w:szCs w:val="24"/>
        </w:rPr>
        <w:t>. miesięcy, z wyłączeniem gwarancji i rękojmi udzielanej na oznakowanie poziome,</w:t>
      </w:r>
    </w:p>
    <w:p w14:paraId="000000F0" w14:textId="76CD8766" w:rsidR="003919EF" w:rsidRPr="00CC7737" w:rsidRDefault="00000000" w:rsidP="00D40B27">
      <w:pPr>
        <w:widowControl w:val="0"/>
        <w:spacing w:after="0" w:line="276" w:lineRule="auto"/>
        <w:ind w:left="284" w:firstLine="0"/>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dla którego okres gwarancji i rękojmi wynosi 36 miesięcy licząc od daty odbioru końcowego przedmiotu umowy</w:t>
      </w:r>
      <w:r w:rsidR="00C20E16" w:rsidRPr="00CC7737">
        <w:rPr>
          <w:rFonts w:asciiTheme="minorHAnsi" w:eastAsia="Calibri" w:hAnsiTheme="minorHAnsi" w:cstheme="minorHAnsi"/>
          <w:color w:val="000000"/>
          <w:sz w:val="24"/>
          <w:szCs w:val="24"/>
        </w:rPr>
        <w:t xml:space="preserve"> oraz dla </w:t>
      </w:r>
      <w:proofErr w:type="spellStart"/>
      <w:r w:rsidR="00C20E16" w:rsidRPr="00CC7737">
        <w:rPr>
          <w:rFonts w:asciiTheme="minorHAnsi" w:eastAsia="Calibri" w:hAnsiTheme="minorHAnsi" w:cstheme="minorHAnsi"/>
          <w:color w:val="000000"/>
          <w:sz w:val="24"/>
          <w:szCs w:val="24"/>
        </w:rPr>
        <w:t>nasadzeń</w:t>
      </w:r>
      <w:proofErr w:type="spellEnd"/>
      <w:r w:rsidR="00C20E16" w:rsidRPr="00CC7737">
        <w:rPr>
          <w:rFonts w:asciiTheme="minorHAnsi" w:eastAsia="Calibri" w:hAnsiTheme="minorHAnsi" w:cstheme="minorHAnsi"/>
          <w:color w:val="000000"/>
          <w:sz w:val="24"/>
          <w:szCs w:val="24"/>
        </w:rPr>
        <w:t xml:space="preserve"> i pielęgnacji drzew dla których gwarancja i rękojmia wynosi 12 miesięcy licząc od daty odbioru końcowego przedmiotu umowy. </w:t>
      </w:r>
    </w:p>
    <w:p w14:paraId="000000F1" w14:textId="77777777" w:rsidR="003919EF" w:rsidRPr="00CC7737" w:rsidRDefault="00000000" w:rsidP="00D40B27">
      <w:pPr>
        <w:widowControl w:val="0"/>
        <w:numPr>
          <w:ilvl w:val="0"/>
          <w:numId w:val="31"/>
        </w:numPr>
        <w:tabs>
          <w:tab w:val="left" w:pos="1437"/>
        </w:tabs>
        <w:spacing w:after="0" w:line="276" w:lineRule="auto"/>
        <w:ind w:left="284"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W okresie gwarancji i rękojmi Wykonawca zapewni we własnym zakresie w ramach wynagrodzenia umownego naprawy (usunięcie wad). Naprawy świadczone będą</w:t>
      </w:r>
      <w:r w:rsidRPr="00CC7737">
        <w:rPr>
          <w:rFonts w:asciiTheme="minorHAnsi" w:eastAsia="Calibri" w:hAnsiTheme="minorHAnsi" w:cstheme="minorHAnsi"/>
          <w:color w:val="000000"/>
          <w:sz w:val="24"/>
          <w:szCs w:val="24"/>
        </w:rPr>
        <w:br/>
        <w:t>w miarę możliwości w miejscu użytkowania przedmiotu umowy.</w:t>
      </w:r>
    </w:p>
    <w:p w14:paraId="000000F2" w14:textId="77777777" w:rsidR="003919EF" w:rsidRPr="00CC7737" w:rsidRDefault="00000000" w:rsidP="00D40B27">
      <w:pPr>
        <w:widowControl w:val="0"/>
        <w:numPr>
          <w:ilvl w:val="0"/>
          <w:numId w:val="31"/>
        </w:numPr>
        <w:tabs>
          <w:tab w:val="left" w:pos="1437"/>
        </w:tabs>
        <w:spacing w:after="0" w:line="276" w:lineRule="auto"/>
        <w:ind w:left="284"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W przypadku wad Robót, Wykonawca zapewnia wykonanie napraw w okresie gwarancji i rękojmi w najkrótszym możliwym terminie uwzględniającym techniczne możliwości ich usunięcia, jednak nie dłuższym niż 7 dni od ich zgłoszenia przez Zamawiającego.</w:t>
      </w:r>
    </w:p>
    <w:p w14:paraId="000000F3" w14:textId="77777777" w:rsidR="003919EF" w:rsidRPr="00CC7737" w:rsidRDefault="00000000" w:rsidP="00D40B27">
      <w:pPr>
        <w:widowControl w:val="0"/>
        <w:numPr>
          <w:ilvl w:val="0"/>
          <w:numId w:val="31"/>
        </w:numPr>
        <w:tabs>
          <w:tab w:val="left" w:pos="1437"/>
        </w:tabs>
        <w:spacing w:after="0" w:line="276" w:lineRule="auto"/>
        <w:ind w:left="284"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W przypadku niespełnienia zobowiązań określonych w niniejszym paragrafie Zamawiający może zlecić wykonanie napraw (usunięcia wad) na koszt Wykonawcy bez upoważnienia sądu.</w:t>
      </w:r>
    </w:p>
    <w:p w14:paraId="000000F4" w14:textId="77777777" w:rsidR="003919EF" w:rsidRPr="00CC7737" w:rsidRDefault="00000000" w:rsidP="00D40B27">
      <w:pPr>
        <w:widowControl w:val="0"/>
        <w:numPr>
          <w:ilvl w:val="0"/>
          <w:numId w:val="31"/>
        </w:numPr>
        <w:tabs>
          <w:tab w:val="left" w:pos="1437"/>
        </w:tabs>
        <w:spacing w:after="0" w:line="276" w:lineRule="auto"/>
        <w:ind w:left="284"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 xml:space="preserve">Wykonanie naprawy (usunięcie wad) zostanie stwierdzone w protokołach </w:t>
      </w:r>
      <w:proofErr w:type="spellStart"/>
      <w:r w:rsidRPr="00CC7737">
        <w:rPr>
          <w:rFonts w:asciiTheme="minorHAnsi" w:eastAsia="Calibri" w:hAnsiTheme="minorHAnsi" w:cstheme="minorHAnsi"/>
          <w:color w:val="000000"/>
          <w:sz w:val="24"/>
          <w:szCs w:val="24"/>
        </w:rPr>
        <w:t>pousterkowych</w:t>
      </w:r>
      <w:proofErr w:type="spellEnd"/>
      <w:r w:rsidRPr="00CC7737">
        <w:rPr>
          <w:rFonts w:asciiTheme="minorHAnsi" w:eastAsia="Calibri" w:hAnsiTheme="minorHAnsi" w:cstheme="minorHAnsi"/>
          <w:color w:val="000000"/>
          <w:sz w:val="24"/>
          <w:szCs w:val="24"/>
        </w:rPr>
        <w:t>.</w:t>
      </w:r>
    </w:p>
    <w:p w14:paraId="000000F5" w14:textId="7F00CCAA" w:rsidR="003919EF" w:rsidRPr="00CC7737" w:rsidRDefault="00D40B27" w:rsidP="00D40B27">
      <w:pPr>
        <w:widowControl w:val="0"/>
        <w:numPr>
          <w:ilvl w:val="0"/>
          <w:numId w:val="31"/>
        </w:numPr>
        <w:tabs>
          <w:tab w:val="left" w:pos="1437"/>
        </w:tabs>
        <w:spacing w:after="0" w:line="276" w:lineRule="auto"/>
        <w:ind w:left="284"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Nie później niż w terminie 14 dni przed upływem okresu gwarancji, o których mowa w ust. 1, Zamawiający dokona przy udziale przedstawicieli Wykonawcy odbioru pogwarancyjnego robót budowlanych objętych umową, na zasadach określonych w dokumentacji projektowej.</w:t>
      </w:r>
    </w:p>
    <w:p w14:paraId="000000F6" w14:textId="77777777" w:rsidR="003919EF" w:rsidRPr="00CC7737" w:rsidRDefault="00000000" w:rsidP="00D40B27">
      <w:pPr>
        <w:tabs>
          <w:tab w:val="left" w:pos="0"/>
        </w:tabs>
        <w:spacing w:after="0" w:line="276" w:lineRule="auto"/>
        <w:ind w:left="0" w:firstLine="0"/>
        <w:rPr>
          <w:rFonts w:asciiTheme="minorHAnsi" w:eastAsia="Calibri" w:hAnsiTheme="minorHAnsi" w:cstheme="minorHAnsi"/>
          <w:b/>
          <w:bCs/>
          <w:color w:val="000000"/>
          <w:sz w:val="24"/>
          <w:szCs w:val="24"/>
        </w:rPr>
      </w:pPr>
      <w:sdt>
        <w:sdtPr>
          <w:rPr>
            <w:rFonts w:asciiTheme="minorHAnsi" w:hAnsiTheme="minorHAnsi" w:cstheme="minorHAnsi"/>
            <w:sz w:val="24"/>
            <w:szCs w:val="24"/>
          </w:rPr>
          <w:tag w:val="goog_rdk_31"/>
          <w:id w:val="493223316"/>
        </w:sdtPr>
        <w:sdtContent/>
      </w:sdt>
      <w:r w:rsidRPr="00CC7737">
        <w:rPr>
          <w:rFonts w:asciiTheme="minorHAnsi" w:eastAsia="Calibri" w:hAnsiTheme="minorHAnsi" w:cstheme="minorHAnsi"/>
          <w:b/>
          <w:bCs/>
          <w:color w:val="000000"/>
          <w:sz w:val="24"/>
          <w:szCs w:val="24"/>
        </w:rPr>
        <w:t>§ 17</w:t>
      </w:r>
    </w:p>
    <w:p w14:paraId="4A667A29" w14:textId="77777777" w:rsidR="00C20E16" w:rsidRPr="00CC7737" w:rsidRDefault="00000000" w:rsidP="00C20E16">
      <w:pPr>
        <w:numPr>
          <w:ilvl w:val="0"/>
          <w:numId w:val="15"/>
        </w:numPr>
        <w:spacing w:after="0" w:line="276" w:lineRule="auto"/>
        <w:ind w:left="284"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lastRenderedPageBreak/>
        <w:t xml:space="preserve">Wykonawca udziela gwarancji i rękojmi </w:t>
      </w:r>
      <w:r w:rsidR="00D40B27" w:rsidRPr="00CC7737">
        <w:rPr>
          <w:rFonts w:asciiTheme="minorHAnsi" w:eastAsia="Calibri" w:hAnsiTheme="minorHAnsi" w:cstheme="minorHAnsi"/>
          <w:color w:val="000000"/>
          <w:sz w:val="24"/>
          <w:szCs w:val="24"/>
        </w:rPr>
        <w:t xml:space="preserve">na </w:t>
      </w:r>
      <w:r w:rsidRPr="00CC7737">
        <w:rPr>
          <w:rFonts w:asciiTheme="minorHAnsi" w:eastAsia="Calibri" w:hAnsiTheme="minorHAnsi" w:cstheme="minorHAnsi"/>
          <w:color w:val="000000"/>
          <w:sz w:val="24"/>
          <w:szCs w:val="24"/>
        </w:rPr>
        <w:t>materiał</w:t>
      </w:r>
      <w:r w:rsidR="00D40B27" w:rsidRPr="00CC7737">
        <w:rPr>
          <w:rFonts w:asciiTheme="minorHAnsi" w:eastAsia="Calibri" w:hAnsiTheme="minorHAnsi" w:cstheme="minorHAnsi"/>
          <w:color w:val="000000"/>
          <w:sz w:val="24"/>
          <w:szCs w:val="24"/>
        </w:rPr>
        <w:t>y</w:t>
      </w:r>
      <w:r w:rsidRPr="00CC7737">
        <w:rPr>
          <w:rFonts w:asciiTheme="minorHAnsi" w:eastAsia="Calibri" w:hAnsiTheme="minorHAnsi" w:cstheme="minorHAnsi"/>
          <w:color w:val="000000"/>
          <w:sz w:val="24"/>
          <w:szCs w:val="24"/>
        </w:rPr>
        <w:t xml:space="preserve"> na okres, (wskazany w § 16 ust. 1 umowy) nie krótszy niż</w:t>
      </w:r>
      <w:proofErr w:type="gramStart"/>
      <w:r w:rsidRPr="00CC7737">
        <w:rPr>
          <w:rFonts w:asciiTheme="minorHAnsi" w:eastAsia="Calibri" w:hAnsiTheme="minorHAnsi" w:cstheme="minorHAnsi"/>
          <w:color w:val="000000"/>
          <w:sz w:val="24"/>
          <w:szCs w:val="24"/>
        </w:rPr>
        <w:t xml:space="preserve"> ….</w:t>
      </w:r>
      <w:proofErr w:type="gramEnd"/>
      <w:r w:rsidRPr="00CC7737">
        <w:rPr>
          <w:rFonts w:asciiTheme="minorHAnsi" w:eastAsia="Calibri" w:hAnsiTheme="minorHAnsi" w:cstheme="minorHAnsi"/>
          <w:color w:val="000000"/>
          <w:sz w:val="24"/>
          <w:szCs w:val="24"/>
        </w:rPr>
        <w:t xml:space="preserve">. miesięcy od daty podpisania protokołu przekazania i uruchomienia. Jeżeli na poszczególne materiały udzielona jest gwarancja producenta na okres dłuższy, okres gwarancji udzielonej przez Wykonawcę odpowiada okresowi gwarancji udzielonej przez producenta. </w:t>
      </w:r>
    </w:p>
    <w:p w14:paraId="0B896BDE" w14:textId="77777777" w:rsidR="00C20E16" w:rsidRPr="00CC7737" w:rsidRDefault="00000000" w:rsidP="00C20E16">
      <w:pPr>
        <w:numPr>
          <w:ilvl w:val="0"/>
          <w:numId w:val="15"/>
        </w:numPr>
        <w:spacing w:after="0" w:line="276" w:lineRule="auto"/>
        <w:ind w:left="284"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Uprawnienia Zamawiający z tytułu gwarancji nie wyłączają odpowiedzialności Wykonawcy z tytułu rękojmi.</w:t>
      </w:r>
    </w:p>
    <w:p w14:paraId="3FE07F53" w14:textId="28D9F15F" w:rsidR="00216E76" w:rsidRPr="00CC7737" w:rsidRDefault="00216E76" w:rsidP="00C20E16">
      <w:pPr>
        <w:numPr>
          <w:ilvl w:val="0"/>
          <w:numId w:val="15"/>
        </w:numPr>
        <w:spacing w:after="0" w:line="276" w:lineRule="auto"/>
        <w:ind w:left="284" w:hanging="284"/>
        <w:rPr>
          <w:rFonts w:asciiTheme="minorHAnsi" w:eastAsia="Calibri" w:hAnsiTheme="minorHAnsi" w:cstheme="minorHAnsi"/>
          <w:color w:val="000000"/>
          <w:sz w:val="24"/>
          <w:szCs w:val="24"/>
        </w:rPr>
      </w:pPr>
      <w:r w:rsidRPr="00CC7737">
        <w:rPr>
          <w:rFonts w:asciiTheme="minorHAnsi" w:hAnsiTheme="minorHAnsi" w:cstheme="minorHAnsi"/>
          <w:sz w:val="24"/>
          <w:szCs w:val="24"/>
        </w:rPr>
        <w:t>W przypadku ujawnienia się w okresie gwarancyjnym wady, okres gwarancji jakości zostaje przedłużony o okres od momentu zgłoszenia wady do momentu jej skutecznego usunięcia.</w:t>
      </w:r>
    </w:p>
    <w:p w14:paraId="000000FF" w14:textId="0B53DDE8" w:rsidR="003919EF" w:rsidRPr="00CC7737" w:rsidRDefault="00000000" w:rsidP="00C20E16">
      <w:pPr>
        <w:spacing w:after="0" w:line="276" w:lineRule="auto"/>
        <w:ind w:left="284" w:firstLine="0"/>
        <w:rPr>
          <w:rFonts w:asciiTheme="minorHAnsi" w:eastAsia="Calibri" w:hAnsiTheme="minorHAnsi" w:cstheme="minorHAnsi"/>
          <w:color w:val="000000"/>
          <w:sz w:val="24"/>
          <w:szCs w:val="24"/>
        </w:rPr>
      </w:pPr>
      <w:r w:rsidRPr="00CC7737">
        <w:rPr>
          <w:rFonts w:asciiTheme="minorHAnsi" w:eastAsia="Calibri" w:hAnsiTheme="minorHAnsi" w:cstheme="minorHAnsi"/>
          <w:sz w:val="24"/>
          <w:szCs w:val="24"/>
        </w:rPr>
        <w:t xml:space="preserve">Nie podlegają uprawnieniom z tytułu gwarancji wady powstałe na skutek: </w:t>
      </w:r>
    </w:p>
    <w:p w14:paraId="00000100" w14:textId="77777777" w:rsidR="003919EF" w:rsidRPr="00CC7737" w:rsidRDefault="00000000" w:rsidP="00C20E16">
      <w:pPr>
        <w:numPr>
          <w:ilvl w:val="0"/>
          <w:numId w:val="38"/>
        </w:numPr>
        <w:spacing w:after="0" w:line="276" w:lineRule="auto"/>
        <w:ind w:left="567"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siły </w:t>
      </w:r>
      <w:proofErr w:type="gramStart"/>
      <w:r w:rsidRPr="00CC7737">
        <w:rPr>
          <w:rFonts w:asciiTheme="minorHAnsi" w:eastAsia="Calibri" w:hAnsiTheme="minorHAnsi" w:cstheme="minorHAnsi"/>
          <w:sz w:val="24"/>
          <w:szCs w:val="24"/>
        </w:rPr>
        <w:t>wyższej ,</w:t>
      </w:r>
      <w:proofErr w:type="gramEnd"/>
      <w:r w:rsidRPr="00CC7737">
        <w:rPr>
          <w:rFonts w:asciiTheme="minorHAnsi" w:eastAsia="Calibri" w:hAnsiTheme="minorHAnsi" w:cstheme="minorHAnsi"/>
          <w:sz w:val="24"/>
          <w:szCs w:val="24"/>
        </w:rPr>
        <w:t xml:space="preserve"> przez co strony </w:t>
      </w:r>
      <w:proofErr w:type="gramStart"/>
      <w:r w:rsidRPr="00CC7737">
        <w:rPr>
          <w:rFonts w:asciiTheme="minorHAnsi" w:eastAsia="Calibri" w:hAnsiTheme="minorHAnsi" w:cstheme="minorHAnsi"/>
          <w:sz w:val="24"/>
          <w:szCs w:val="24"/>
        </w:rPr>
        <w:t>rozumieją :</w:t>
      </w:r>
      <w:proofErr w:type="gramEnd"/>
      <w:r w:rsidRPr="00CC7737">
        <w:rPr>
          <w:rFonts w:asciiTheme="minorHAnsi" w:eastAsia="Calibri" w:hAnsiTheme="minorHAnsi" w:cstheme="minorHAnsi"/>
          <w:sz w:val="24"/>
          <w:szCs w:val="24"/>
        </w:rPr>
        <w:t xml:space="preserve"> stan wojny, stan klęski żywiołowej i strajk generalny,   </w:t>
      </w:r>
    </w:p>
    <w:p w14:paraId="00000101" w14:textId="228A4CD7" w:rsidR="003919EF" w:rsidRPr="00CC7737" w:rsidRDefault="00000000" w:rsidP="00C20E16">
      <w:pPr>
        <w:numPr>
          <w:ilvl w:val="0"/>
          <w:numId w:val="38"/>
        </w:numPr>
        <w:spacing w:after="0" w:line="276" w:lineRule="auto"/>
        <w:ind w:left="567"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normalnego zużycia </w:t>
      </w:r>
      <w:r w:rsidR="00C20E16" w:rsidRPr="00CC7737">
        <w:rPr>
          <w:rFonts w:asciiTheme="minorHAnsi" w:eastAsia="Calibri" w:hAnsiTheme="minorHAnsi" w:cstheme="minorHAnsi"/>
          <w:sz w:val="24"/>
          <w:szCs w:val="24"/>
        </w:rPr>
        <w:t>materiałów</w:t>
      </w:r>
      <w:r w:rsidRPr="00CC7737">
        <w:rPr>
          <w:rFonts w:asciiTheme="minorHAnsi" w:eastAsia="Calibri" w:hAnsiTheme="minorHAnsi" w:cstheme="minorHAnsi"/>
          <w:sz w:val="24"/>
          <w:szCs w:val="24"/>
        </w:rPr>
        <w:t>,</w:t>
      </w:r>
    </w:p>
    <w:p w14:paraId="00000102" w14:textId="77777777" w:rsidR="003919EF" w:rsidRPr="00CC7737" w:rsidRDefault="00000000" w:rsidP="00C20E16">
      <w:pPr>
        <w:numPr>
          <w:ilvl w:val="0"/>
          <w:numId w:val="38"/>
        </w:numPr>
        <w:spacing w:after="0" w:line="276" w:lineRule="auto"/>
        <w:ind w:left="567"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szkód wynikłych z winy Użytkownika, a   szczególnie użytkowania przedmiotu gwarancji w sposób niezgodny z instrukcją lub zasadami eksploatacji i użytkowania. </w:t>
      </w:r>
    </w:p>
    <w:p w14:paraId="00000103" w14:textId="77777777" w:rsidR="003919EF" w:rsidRPr="00CC7737" w:rsidRDefault="00000000" w:rsidP="00E26611">
      <w:pPr>
        <w:numPr>
          <w:ilvl w:val="0"/>
          <w:numId w:val="15"/>
        </w:numPr>
        <w:pBdr>
          <w:top w:val="nil"/>
          <w:left w:val="nil"/>
          <w:bottom w:val="nil"/>
          <w:right w:val="nil"/>
          <w:between w:val="nil"/>
        </w:pBdr>
        <w:spacing w:after="0" w:line="276" w:lineRule="auto"/>
        <w:ind w:left="284"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 xml:space="preserve">W celu umożliwienia kwalifikacji zgłoszonych wad, przyczyn ich powstania i sposobu usunięcia Zamawiający (Użytkownik) zobowiązuje się do przechowywania otrzymanych w dniu odbioru dokumentów związanych z prawidłowym użytkowaniem i eksploatacją przedmiotu gwarancji. </w:t>
      </w:r>
    </w:p>
    <w:p w14:paraId="00000104" w14:textId="77777777" w:rsidR="003919EF" w:rsidRPr="00CC7737" w:rsidRDefault="00000000" w:rsidP="00E26611">
      <w:pPr>
        <w:numPr>
          <w:ilvl w:val="0"/>
          <w:numId w:val="15"/>
        </w:numPr>
        <w:spacing w:after="0" w:line="276" w:lineRule="auto"/>
        <w:ind w:left="284"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Wykonawca nie odpowiada za wady powstałe w wyniku zwłoki w zawiadomieniu go o wadzie, jeżeli wada ta spowodowała inne wady (uszkodzenia), których można było uniknąć, gdyby w terminie zawiadomiono Wykonawcę o zaistniałej wadzie.</w:t>
      </w:r>
    </w:p>
    <w:p w14:paraId="00000105" w14:textId="77777777" w:rsidR="003919EF" w:rsidRPr="00CC7737" w:rsidRDefault="00000000" w:rsidP="00E26611">
      <w:pPr>
        <w:numPr>
          <w:ilvl w:val="0"/>
          <w:numId w:val="15"/>
        </w:numPr>
        <w:spacing w:after="0" w:line="276" w:lineRule="auto"/>
        <w:ind w:left="284"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W przypadku niewykonania obowiązków określonych w niniejszym paragrafie Zamawiający ma prawo zlecić usunięcie awarii na koszt i ryzyko Wykonawcy – bez upoważnienia sądu.</w:t>
      </w:r>
    </w:p>
    <w:p w14:paraId="06AD7980" w14:textId="77777777" w:rsidR="00E26611" w:rsidRPr="00CC7737" w:rsidRDefault="00216E76" w:rsidP="00E26611">
      <w:pPr>
        <w:numPr>
          <w:ilvl w:val="0"/>
          <w:numId w:val="15"/>
        </w:numPr>
        <w:spacing w:after="0" w:line="276" w:lineRule="auto"/>
        <w:ind w:left="284" w:hanging="284"/>
        <w:rPr>
          <w:rFonts w:asciiTheme="minorHAnsi" w:hAnsiTheme="minorHAnsi" w:cstheme="minorHAnsi"/>
          <w:sz w:val="24"/>
          <w:szCs w:val="24"/>
        </w:rPr>
      </w:pPr>
      <w:r w:rsidRPr="00CC7737">
        <w:rPr>
          <w:rFonts w:asciiTheme="minorHAnsi" w:hAnsiTheme="minorHAnsi" w:cstheme="minorHAnsi"/>
          <w:sz w:val="24"/>
          <w:szCs w:val="24"/>
        </w:rPr>
        <w:t xml:space="preserve">Wykonawca jest odpowiedzialny za wszelkie szkody i straty, które spowodował w czasie prac nad usuwaniem wad lub wykonania swoich zobowiązań zawartych w Umowie w związku z usuwaniem wad. </w:t>
      </w:r>
    </w:p>
    <w:p w14:paraId="00000106" w14:textId="3ACD17B8" w:rsidR="003919EF" w:rsidRPr="00CC7737" w:rsidRDefault="00216E76" w:rsidP="00E26611">
      <w:pPr>
        <w:numPr>
          <w:ilvl w:val="0"/>
          <w:numId w:val="15"/>
        </w:numPr>
        <w:spacing w:after="0" w:line="276" w:lineRule="auto"/>
        <w:ind w:left="284" w:hanging="284"/>
        <w:rPr>
          <w:rFonts w:asciiTheme="minorHAnsi" w:hAnsiTheme="minorHAnsi" w:cstheme="minorHAnsi"/>
          <w:sz w:val="24"/>
          <w:szCs w:val="24"/>
        </w:rPr>
      </w:pPr>
      <w:r w:rsidRPr="00CC7737">
        <w:rPr>
          <w:rFonts w:asciiTheme="minorHAnsi" w:hAnsiTheme="minorHAnsi" w:cstheme="minorHAnsi"/>
          <w:sz w:val="24"/>
          <w:szCs w:val="24"/>
        </w:rPr>
        <w:t xml:space="preserve">Ilekroć w umowie jest mowa </w:t>
      </w:r>
      <w:proofErr w:type="gramStart"/>
      <w:r w:rsidRPr="00CC7737">
        <w:rPr>
          <w:rFonts w:asciiTheme="minorHAnsi" w:hAnsiTheme="minorHAnsi" w:cstheme="minorHAnsi"/>
          <w:sz w:val="24"/>
          <w:szCs w:val="24"/>
        </w:rPr>
        <w:t>o  „</w:t>
      </w:r>
      <w:proofErr w:type="gramEnd"/>
      <w:r w:rsidRPr="00CC7737">
        <w:rPr>
          <w:rFonts w:asciiTheme="minorHAnsi" w:hAnsiTheme="minorHAnsi" w:cstheme="minorHAnsi"/>
          <w:sz w:val="24"/>
          <w:szCs w:val="24"/>
        </w:rPr>
        <w:t xml:space="preserve">wadzie” należy przez to rozumieć wadę fizyczną, o której mowa w art. 5561 §1 Kodeksu Cywilnego, a także niezgodność rzeczy z postanowieniami umowy, specyfikacją techniczną i dokumentacją projektową, a także </w:t>
      </w:r>
      <w:proofErr w:type="gramStart"/>
      <w:r w:rsidRPr="00CC7737">
        <w:rPr>
          <w:rFonts w:asciiTheme="minorHAnsi" w:hAnsiTheme="minorHAnsi" w:cstheme="minorHAnsi"/>
          <w:sz w:val="24"/>
          <w:szCs w:val="24"/>
        </w:rPr>
        <w:t>najlepszą  wiedzą</w:t>
      </w:r>
      <w:proofErr w:type="gramEnd"/>
      <w:r w:rsidRPr="00CC7737">
        <w:rPr>
          <w:rFonts w:asciiTheme="minorHAnsi" w:hAnsiTheme="minorHAnsi" w:cstheme="minorHAnsi"/>
          <w:sz w:val="24"/>
          <w:szCs w:val="24"/>
        </w:rPr>
        <w:t xml:space="preserve"> Wykonawcy oraz aktualnie obowiązującymi zasadami wiedzy technicznej i sztuki budowlanej.</w:t>
      </w:r>
      <w:r w:rsidRPr="00CC7737">
        <w:rPr>
          <w:rFonts w:asciiTheme="minorHAnsi" w:eastAsia="Calibri" w:hAnsiTheme="minorHAnsi" w:cstheme="minorHAnsi"/>
          <w:color w:val="000000"/>
          <w:sz w:val="24"/>
          <w:szCs w:val="24"/>
        </w:rPr>
        <w:t xml:space="preserve">  </w:t>
      </w:r>
    </w:p>
    <w:p w14:paraId="00000107" w14:textId="77777777" w:rsidR="003919EF" w:rsidRPr="00CC7737" w:rsidRDefault="00000000" w:rsidP="00E26611">
      <w:pPr>
        <w:pStyle w:val="Nagwek1"/>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IX. ODSTĄPIENIE OD UMOWY </w:t>
      </w:r>
    </w:p>
    <w:p w14:paraId="00000108" w14:textId="77777777" w:rsidR="003919EF" w:rsidRPr="00CC7737" w:rsidRDefault="00000000" w:rsidP="00E26611">
      <w:pPr>
        <w:pStyle w:val="Nagwek1"/>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18 </w:t>
      </w:r>
    </w:p>
    <w:p w14:paraId="00000109" w14:textId="77777777" w:rsidR="003919EF" w:rsidRPr="00CC7737" w:rsidRDefault="00000000" w:rsidP="00E26611">
      <w:pPr>
        <w:numPr>
          <w:ilvl w:val="0"/>
          <w:numId w:val="42"/>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Zamawiającemu w terminie 30 dni od powzięcia wiadomości o zdarzeniu stanowiącym podstawę odstąpienia (oprócz pkt. 3-4, dla których termin do odstąpienia od Umowy będzie liczony od dnia następnego po upływie terminów w tych punktach określonych) – poza przypadkami określonymi w kodeksie cywilnym - przysługuje prawo do odstąpienia od Umowy w całości lub w części niewykonanej w </w:t>
      </w:r>
      <w:proofErr w:type="gramStart"/>
      <w:r w:rsidRPr="00CC7737">
        <w:rPr>
          <w:rFonts w:asciiTheme="minorHAnsi" w:eastAsia="Calibri" w:hAnsiTheme="minorHAnsi" w:cstheme="minorHAnsi"/>
          <w:sz w:val="24"/>
          <w:szCs w:val="24"/>
        </w:rPr>
        <w:t>sytuacji</w:t>
      </w:r>
      <w:proofErr w:type="gramEnd"/>
      <w:r w:rsidRPr="00CC7737">
        <w:rPr>
          <w:rFonts w:asciiTheme="minorHAnsi" w:eastAsia="Calibri" w:hAnsiTheme="minorHAnsi" w:cstheme="minorHAnsi"/>
          <w:sz w:val="24"/>
          <w:szCs w:val="24"/>
        </w:rPr>
        <w:t xml:space="preserve"> kiedy: </w:t>
      </w:r>
    </w:p>
    <w:p w14:paraId="0000010A" w14:textId="77777777" w:rsidR="003919EF" w:rsidRPr="00CC7737" w:rsidRDefault="00000000" w:rsidP="002E3DCE">
      <w:pPr>
        <w:numPr>
          <w:ilvl w:val="1"/>
          <w:numId w:val="42"/>
        </w:numPr>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zostanie zgłoszona likwidacja lub rozwiązanie firmy,</w:t>
      </w:r>
      <w:r w:rsidRPr="00CC7737">
        <w:rPr>
          <w:rFonts w:asciiTheme="minorHAnsi" w:eastAsia="Calibri" w:hAnsiTheme="minorHAnsi" w:cstheme="minorHAnsi"/>
          <w:i/>
          <w:iCs/>
          <w:sz w:val="24"/>
          <w:szCs w:val="24"/>
        </w:rPr>
        <w:t xml:space="preserve"> </w:t>
      </w:r>
    </w:p>
    <w:p w14:paraId="0000010B" w14:textId="77777777" w:rsidR="003919EF" w:rsidRPr="00CC7737" w:rsidRDefault="00000000" w:rsidP="002E3DCE">
      <w:pPr>
        <w:numPr>
          <w:ilvl w:val="1"/>
          <w:numId w:val="42"/>
        </w:numPr>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zostanie wydany prawomocny nakaz zajęcia majątku Wykonawcy, </w:t>
      </w:r>
    </w:p>
    <w:p w14:paraId="0000010C" w14:textId="77777777" w:rsidR="003919EF" w:rsidRPr="00CC7737" w:rsidRDefault="00000000" w:rsidP="002E3DCE">
      <w:pPr>
        <w:numPr>
          <w:ilvl w:val="1"/>
          <w:numId w:val="42"/>
        </w:numPr>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lastRenderedPageBreak/>
        <w:t xml:space="preserve">Wykonawca nie rozpoczął wykonywania robót budowlanych lub ich części lub przerwał realizację Umowy i jej nie realizuje przez okres dłuższy niż 14 dni,  </w:t>
      </w:r>
    </w:p>
    <w:p w14:paraId="0000010D" w14:textId="77777777" w:rsidR="003919EF" w:rsidRPr="00CC7737" w:rsidRDefault="00000000" w:rsidP="002E3DCE">
      <w:pPr>
        <w:numPr>
          <w:ilvl w:val="1"/>
          <w:numId w:val="42"/>
        </w:numPr>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wykonuje roboty niezgodnie z Umową, a w szczególności z dokumentacją </w:t>
      </w:r>
      <w:proofErr w:type="gramStart"/>
      <w:r w:rsidRPr="00CC7737">
        <w:rPr>
          <w:rFonts w:asciiTheme="minorHAnsi" w:eastAsia="Calibri" w:hAnsiTheme="minorHAnsi" w:cstheme="minorHAnsi"/>
          <w:sz w:val="24"/>
          <w:szCs w:val="24"/>
        </w:rPr>
        <w:t>techniczną,</w:t>
      </w:r>
      <w:proofErr w:type="gramEnd"/>
      <w:r w:rsidRPr="00CC7737">
        <w:rPr>
          <w:rFonts w:asciiTheme="minorHAnsi" w:eastAsia="Calibri" w:hAnsiTheme="minorHAnsi" w:cstheme="minorHAnsi"/>
          <w:sz w:val="24"/>
          <w:szCs w:val="24"/>
        </w:rPr>
        <w:t xml:space="preserve"> i pomimo wezwania przez Zamawiającego – nie rozpoczął w terminie 7 dni od wezwania przez Zamawiającego wykonywania robót zgodnie z Umową,  </w:t>
      </w:r>
    </w:p>
    <w:p w14:paraId="0000010E" w14:textId="77777777" w:rsidR="003919EF" w:rsidRPr="00CC7737" w:rsidRDefault="00000000" w:rsidP="002E3DCE">
      <w:pPr>
        <w:numPr>
          <w:ilvl w:val="1"/>
          <w:numId w:val="42"/>
        </w:numPr>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zajdzie okoliczność określona w §12 ust. 7 pkt. 2 Umowy, </w:t>
      </w:r>
    </w:p>
    <w:p w14:paraId="0000010F" w14:textId="77777777" w:rsidR="003919EF" w:rsidRPr="00CC7737" w:rsidRDefault="00000000" w:rsidP="002E3DCE">
      <w:pPr>
        <w:numPr>
          <w:ilvl w:val="1"/>
          <w:numId w:val="42"/>
        </w:numPr>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nastąpi inne rażące naruszenie przez Wykonawcę obowiązków </w:t>
      </w:r>
      <w:proofErr w:type="gramStart"/>
      <w:r w:rsidRPr="00CC7737">
        <w:rPr>
          <w:rFonts w:asciiTheme="minorHAnsi" w:eastAsia="Calibri" w:hAnsiTheme="minorHAnsi" w:cstheme="minorHAnsi"/>
          <w:sz w:val="24"/>
          <w:szCs w:val="24"/>
        </w:rPr>
        <w:t>wynikających  z</w:t>
      </w:r>
      <w:proofErr w:type="gramEnd"/>
      <w:r w:rsidRPr="00CC7737">
        <w:rPr>
          <w:rFonts w:asciiTheme="minorHAnsi" w:eastAsia="Calibri" w:hAnsiTheme="minorHAnsi" w:cstheme="minorHAnsi"/>
          <w:sz w:val="24"/>
          <w:szCs w:val="24"/>
        </w:rPr>
        <w:t xml:space="preserve"> Umowy </w:t>
      </w:r>
      <w:proofErr w:type="gramStart"/>
      <w:r w:rsidRPr="00CC7737">
        <w:rPr>
          <w:rFonts w:asciiTheme="minorHAnsi" w:eastAsia="Calibri" w:hAnsiTheme="minorHAnsi" w:cstheme="minorHAnsi"/>
          <w:sz w:val="24"/>
          <w:szCs w:val="24"/>
        </w:rPr>
        <w:t>lub  przepisów</w:t>
      </w:r>
      <w:proofErr w:type="gramEnd"/>
      <w:r w:rsidRPr="00CC7737">
        <w:rPr>
          <w:rFonts w:asciiTheme="minorHAnsi" w:eastAsia="Calibri" w:hAnsiTheme="minorHAnsi" w:cstheme="minorHAnsi"/>
          <w:sz w:val="24"/>
          <w:szCs w:val="24"/>
        </w:rPr>
        <w:t xml:space="preserve"> prawa,</w:t>
      </w:r>
      <w:r w:rsidRPr="00CC7737">
        <w:rPr>
          <w:rFonts w:asciiTheme="minorHAnsi" w:eastAsia="Calibri" w:hAnsiTheme="minorHAnsi" w:cstheme="minorHAnsi"/>
          <w:i/>
          <w:iCs/>
          <w:sz w:val="24"/>
          <w:szCs w:val="24"/>
        </w:rPr>
        <w:t xml:space="preserve"> </w:t>
      </w:r>
    </w:p>
    <w:p w14:paraId="00000110" w14:textId="77777777" w:rsidR="003919EF" w:rsidRPr="00CC7737" w:rsidRDefault="00000000" w:rsidP="002E3DCE">
      <w:pPr>
        <w:numPr>
          <w:ilvl w:val="1"/>
          <w:numId w:val="42"/>
        </w:numPr>
        <w:spacing w:after="5"/>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przypadku zaistnienia istotnej zmiany okoliczności powodującej, że wykonanie </w:t>
      </w:r>
    </w:p>
    <w:p w14:paraId="00000111" w14:textId="77777777" w:rsidR="003919EF" w:rsidRPr="00CC7737" w:rsidRDefault="00000000" w:rsidP="00D3667E">
      <w:pPr>
        <w:ind w:left="567"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Umowy nie leży w interesie publicznym czego nie można było przewidzieć w chwili zawarcia Umowy. </w:t>
      </w:r>
    </w:p>
    <w:p w14:paraId="3C8DECDA" w14:textId="77777777" w:rsidR="002E3DCE" w:rsidRPr="00CC7737" w:rsidRDefault="00000000" w:rsidP="002E3DCE">
      <w:pPr>
        <w:numPr>
          <w:ilvl w:val="1"/>
          <w:numId w:val="42"/>
        </w:numPr>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zajdzie okoliczność określona w § 24 ust. 7, </w:t>
      </w:r>
    </w:p>
    <w:p w14:paraId="00000114" w14:textId="7B1F6622" w:rsidR="003919EF" w:rsidRPr="00CC7737" w:rsidRDefault="00000000" w:rsidP="002E3DCE">
      <w:pPr>
        <w:numPr>
          <w:ilvl w:val="1"/>
          <w:numId w:val="42"/>
        </w:numPr>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Zamawiający wielokrotnie dokonywał bezpośredniej zapłaty podwykonawcy lub dalszemu podwykonawcy lub dokonywał bezpośrednich zapłat na sumę większą niż 5% wartości umowy. </w:t>
      </w:r>
    </w:p>
    <w:p w14:paraId="00000115" w14:textId="77777777" w:rsidR="003919EF" w:rsidRPr="00CC7737" w:rsidRDefault="00000000" w:rsidP="002E3DCE">
      <w:pPr>
        <w:numPr>
          <w:ilvl w:val="0"/>
          <w:numId w:val="42"/>
        </w:numPr>
        <w:ind w:left="284"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Odstąpienie od Umowy następuje w formie pisemnej pod rygorem nieważności. </w:t>
      </w:r>
    </w:p>
    <w:p w14:paraId="00000116" w14:textId="77777777" w:rsidR="003919EF" w:rsidRPr="00CC7737" w:rsidRDefault="00000000" w:rsidP="002E3DCE">
      <w:pPr>
        <w:numPr>
          <w:ilvl w:val="0"/>
          <w:numId w:val="42"/>
        </w:numPr>
        <w:ind w:left="284"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wypadku odstąpienia od Umowy, Wykonawcę i Zamawiającego obciążają następujące obowiązki szczegółowe: </w:t>
      </w:r>
    </w:p>
    <w:p w14:paraId="00000117" w14:textId="77777777" w:rsidR="003919EF" w:rsidRPr="00CC7737" w:rsidRDefault="00000000" w:rsidP="002E3DCE">
      <w:pPr>
        <w:numPr>
          <w:ilvl w:val="1"/>
          <w:numId w:val="42"/>
        </w:numPr>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terminie 10 dni od daty odstąpienia od Umowy Wykonawca przy udziale Zamawiającego sporządzi szczegółowy protokół inwentaryzacji robót w toku, wg stanu na dzień odstąpienia, </w:t>
      </w:r>
    </w:p>
    <w:p w14:paraId="00000118" w14:textId="77777777" w:rsidR="003919EF" w:rsidRPr="00CC7737" w:rsidRDefault="00000000" w:rsidP="002E3DCE">
      <w:pPr>
        <w:numPr>
          <w:ilvl w:val="1"/>
          <w:numId w:val="42"/>
        </w:numPr>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zabezpieczy przerwane roboty do momentu przekazania terenu budowy Zamawiającemu, </w:t>
      </w:r>
    </w:p>
    <w:p w14:paraId="00000119" w14:textId="77777777" w:rsidR="003919EF" w:rsidRPr="00CC7737" w:rsidRDefault="00000000" w:rsidP="002E3DCE">
      <w:pPr>
        <w:numPr>
          <w:ilvl w:val="1"/>
          <w:numId w:val="42"/>
        </w:numPr>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niezwłocznie zgłosi Zamawiającemu gotowość odbioru robót przerwanych oraz zabezpieczających, jeżeli odstąpienie od Umowy nastąpiło z przyczyn, za które odpowiada Wykonawca, </w:t>
      </w:r>
    </w:p>
    <w:p w14:paraId="0000011A" w14:textId="77777777" w:rsidR="003919EF" w:rsidRPr="00CC7737" w:rsidRDefault="00000000" w:rsidP="002E3DCE">
      <w:pPr>
        <w:numPr>
          <w:ilvl w:val="1"/>
          <w:numId w:val="42"/>
        </w:numPr>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najpóźniej w ciągu 20 dni od daty odstąpienia Wykonawca usunie z terenu budowy urządzenia zaplecza przez niego dostarczone bądź wzniesione, </w:t>
      </w:r>
    </w:p>
    <w:p w14:paraId="0000011B" w14:textId="77777777" w:rsidR="003919EF" w:rsidRPr="00CC7737" w:rsidRDefault="00000000" w:rsidP="002E3DCE">
      <w:pPr>
        <w:numPr>
          <w:ilvl w:val="1"/>
          <w:numId w:val="42"/>
        </w:numPr>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razie odstąpienia od Umowy, Zamawiający obowiązany jest do dokonania odbioru robót przerwanych i do zapłaty wynagrodzenia za roboty wykonane, wg stanu na dzień odstąpienia, bez zwrotu za nakłady poniesione na przyszłe wykonanie Przedmiotu Umowy </w:t>
      </w:r>
    </w:p>
    <w:p w14:paraId="0000011C" w14:textId="77777777" w:rsidR="003919EF" w:rsidRPr="00CC7737" w:rsidRDefault="00000000" w:rsidP="002E3DCE">
      <w:pPr>
        <w:numPr>
          <w:ilvl w:val="1"/>
          <w:numId w:val="42"/>
        </w:numPr>
        <w:spacing w:after="5"/>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zapłaty kar umownych zgodnie z §19. </w:t>
      </w:r>
    </w:p>
    <w:p w14:paraId="0000011D" w14:textId="77777777" w:rsidR="003919EF" w:rsidRPr="00CC7737" w:rsidRDefault="00000000" w:rsidP="002E3DCE">
      <w:pPr>
        <w:pStyle w:val="Nagwek1"/>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X. KARY UMOWNE </w:t>
      </w:r>
    </w:p>
    <w:p w14:paraId="0000011E" w14:textId="77777777" w:rsidR="003919EF" w:rsidRPr="00CC7737" w:rsidRDefault="00000000" w:rsidP="002E3DCE">
      <w:pPr>
        <w:pStyle w:val="Nagwek1"/>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19 </w:t>
      </w:r>
    </w:p>
    <w:p w14:paraId="0000011F" w14:textId="77777777" w:rsidR="003919EF" w:rsidRPr="00CC7737" w:rsidRDefault="00000000" w:rsidP="002E3DCE">
      <w:pPr>
        <w:numPr>
          <w:ilvl w:val="0"/>
          <w:numId w:val="2"/>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zapłaci Zamawiającemu kary umowne w wysokości: </w:t>
      </w:r>
    </w:p>
    <w:p w14:paraId="06B38202" w14:textId="31900854" w:rsidR="002E3DCE" w:rsidRPr="00CC7737" w:rsidRDefault="00000000" w:rsidP="002E3DCE">
      <w:pPr>
        <w:numPr>
          <w:ilvl w:val="1"/>
          <w:numId w:val="2"/>
        </w:numPr>
        <w:ind w:left="567"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0,2% wynagrodzenia brutto określonego w § 13 ust. 1 umowy za każdy dzień zwłoki w wykonywaniu umowy w </w:t>
      </w:r>
      <w:proofErr w:type="gramStart"/>
      <w:r w:rsidRPr="00CC7737">
        <w:rPr>
          <w:rFonts w:asciiTheme="minorHAnsi" w:eastAsia="Calibri" w:hAnsiTheme="minorHAnsi" w:cstheme="minorHAnsi"/>
          <w:sz w:val="24"/>
          <w:szCs w:val="24"/>
        </w:rPr>
        <w:t>terminie</w:t>
      </w:r>
      <w:proofErr w:type="gramEnd"/>
      <w:r w:rsidRPr="00CC7737">
        <w:rPr>
          <w:rFonts w:asciiTheme="minorHAnsi" w:eastAsia="Calibri" w:hAnsiTheme="minorHAnsi" w:cstheme="minorHAnsi"/>
          <w:sz w:val="24"/>
          <w:szCs w:val="24"/>
        </w:rPr>
        <w:t xml:space="preserve"> o którym mowa w § 10 ust. 1</w:t>
      </w:r>
      <w:r w:rsidR="002E3DCE" w:rsidRPr="00CC7737">
        <w:rPr>
          <w:rFonts w:asciiTheme="minorHAnsi" w:eastAsia="Calibri" w:hAnsiTheme="minorHAnsi" w:cstheme="minorHAnsi"/>
          <w:sz w:val="24"/>
          <w:szCs w:val="24"/>
        </w:rPr>
        <w:t xml:space="preserve"> umowy</w:t>
      </w:r>
      <w:r w:rsidRPr="00CC7737">
        <w:rPr>
          <w:rFonts w:asciiTheme="minorHAnsi" w:eastAsia="Calibri" w:hAnsiTheme="minorHAnsi" w:cstheme="minorHAnsi"/>
          <w:sz w:val="24"/>
          <w:szCs w:val="24"/>
        </w:rPr>
        <w:t>,</w:t>
      </w:r>
    </w:p>
    <w:p w14:paraId="16DC948B" w14:textId="7D9C5401" w:rsidR="002E3DCE" w:rsidRPr="00CC7737" w:rsidRDefault="00000000" w:rsidP="002E3DCE">
      <w:pPr>
        <w:numPr>
          <w:ilvl w:val="1"/>
          <w:numId w:val="2"/>
        </w:numPr>
        <w:ind w:left="567"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0,2% wynagrodzenia brutto określonego w § 13 ust. 1 za każdy dzień zwłoki w usunięciu wad i usterek dotyczących robót budowlanych oraz materiałów w okresie gwarancji i rękojmi, liczony od upływu terminu wyznaczonego na usunięcie wad i/lub usterek</w:t>
      </w:r>
      <w:r w:rsidR="002E3DCE" w:rsidRPr="00CC7737">
        <w:rPr>
          <w:rFonts w:asciiTheme="minorHAnsi" w:eastAsia="Calibri" w:hAnsiTheme="minorHAnsi" w:cstheme="minorHAnsi"/>
          <w:sz w:val="24"/>
          <w:szCs w:val="24"/>
        </w:rPr>
        <w:t>,</w:t>
      </w:r>
      <w:r w:rsidRPr="00CC7737">
        <w:rPr>
          <w:rFonts w:asciiTheme="minorHAnsi" w:eastAsia="Calibri" w:hAnsiTheme="minorHAnsi" w:cstheme="minorHAnsi"/>
          <w:sz w:val="24"/>
          <w:szCs w:val="24"/>
        </w:rPr>
        <w:t xml:space="preserve">  </w:t>
      </w:r>
    </w:p>
    <w:p w14:paraId="2C91DBD2" w14:textId="77777777" w:rsidR="002E3DCE" w:rsidRPr="00CC7737" w:rsidRDefault="00000000" w:rsidP="002E3DCE">
      <w:pPr>
        <w:numPr>
          <w:ilvl w:val="1"/>
          <w:numId w:val="2"/>
        </w:numPr>
        <w:ind w:left="567"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lastRenderedPageBreak/>
        <w:t xml:space="preserve">20 % wynagrodzenia brutto określonego w § 13 ust. 1 - w przypadku odstąpienia od Umowy przez którąkolwiek ze stron z przyczyn leżących po stronie Wykonawcy;  </w:t>
      </w:r>
    </w:p>
    <w:p w14:paraId="0CC110ED" w14:textId="06A292FB" w:rsidR="002E3DCE" w:rsidRPr="00CC7737" w:rsidRDefault="00000000" w:rsidP="002E3DCE">
      <w:pPr>
        <w:numPr>
          <w:ilvl w:val="1"/>
          <w:numId w:val="2"/>
        </w:numPr>
        <w:ind w:left="567"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0,01 % wynagrodzenia brutto określonego w § 13 ust. 1 za niewypełnienie obowiązku, o którym mowa </w:t>
      </w:r>
      <w:sdt>
        <w:sdtPr>
          <w:rPr>
            <w:rFonts w:asciiTheme="minorHAnsi" w:hAnsiTheme="minorHAnsi" w:cstheme="minorHAnsi"/>
            <w:sz w:val="24"/>
            <w:szCs w:val="24"/>
          </w:rPr>
          <w:tag w:val="goog_rdk_32"/>
          <w:id w:val="-39053112"/>
        </w:sdtPr>
        <w:sdtContent/>
      </w:sdt>
      <w:proofErr w:type="gramStart"/>
      <w:r w:rsidRPr="00CC7737">
        <w:rPr>
          <w:rFonts w:asciiTheme="minorHAnsi" w:eastAsia="Calibri" w:hAnsiTheme="minorHAnsi" w:cstheme="minorHAnsi"/>
          <w:sz w:val="24"/>
          <w:szCs w:val="24"/>
        </w:rPr>
        <w:t>w  §</w:t>
      </w:r>
      <w:proofErr w:type="gramEnd"/>
      <w:r w:rsidRPr="00CC7737">
        <w:rPr>
          <w:rFonts w:asciiTheme="minorHAnsi" w:eastAsia="Calibri" w:hAnsiTheme="minorHAnsi" w:cstheme="minorHAnsi"/>
          <w:sz w:val="24"/>
          <w:szCs w:val="24"/>
        </w:rPr>
        <w:t xml:space="preserve"> 2 ust. </w:t>
      </w:r>
      <w:r w:rsidR="00883B6B">
        <w:rPr>
          <w:rFonts w:asciiTheme="minorHAnsi" w:eastAsia="Calibri" w:hAnsiTheme="minorHAnsi" w:cstheme="minorHAnsi"/>
          <w:sz w:val="24"/>
          <w:szCs w:val="24"/>
        </w:rPr>
        <w:t>6</w:t>
      </w:r>
      <w:r w:rsidR="006C12B1" w:rsidRPr="00CC7737">
        <w:rPr>
          <w:rFonts w:asciiTheme="minorHAnsi" w:eastAsia="Calibri" w:hAnsiTheme="minorHAnsi" w:cstheme="minorHAnsi"/>
          <w:sz w:val="24"/>
          <w:szCs w:val="24"/>
        </w:rPr>
        <w:t xml:space="preserve"> </w:t>
      </w:r>
      <w:r w:rsidRPr="00CC7737">
        <w:rPr>
          <w:rFonts w:asciiTheme="minorHAnsi" w:eastAsia="Calibri" w:hAnsiTheme="minorHAnsi" w:cstheme="minorHAnsi"/>
          <w:sz w:val="24"/>
          <w:szCs w:val="24"/>
        </w:rPr>
        <w:t>za każdy stwierdzony przypadek</w:t>
      </w:r>
      <w:r w:rsidR="002E3DCE" w:rsidRPr="00CC7737">
        <w:rPr>
          <w:rFonts w:asciiTheme="minorHAnsi" w:eastAsia="Calibri" w:hAnsiTheme="minorHAnsi" w:cstheme="minorHAnsi"/>
          <w:sz w:val="24"/>
          <w:szCs w:val="24"/>
        </w:rPr>
        <w:t>,</w:t>
      </w:r>
      <w:r w:rsidRPr="00CC7737">
        <w:rPr>
          <w:rFonts w:asciiTheme="minorHAnsi" w:eastAsia="Calibri" w:hAnsiTheme="minorHAnsi" w:cstheme="minorHAnsi"/>
          <w:sz w:val="24"/>
          <w:szCs w:val="24"/>
        </w:rPr>
        <w:t xml:space="preserve"> </w:t>
      </w:r>
    </w:p>
    <w:p w14:paraId="26E50DFB" w14:textId="229DB718" w:rsidR="002E3DCE" w:rsidRPr="00CC7737" w:rsidRDefault="00000000" w:rsidP="002E3DCE">
      <w:pPr>
        <w:numPr>
          <w:ilvl w:val="1"/>
          <w:numId w:val="2"/>
        </w:numPr>
        <w:ind w:left="567"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1.000 zł za każdy przypadek nieprzedstawienia przez Wykonawcę w terminie określonym przez Zamawiającego dokumentów, o których mowa w § 2 </w:t>
      </w:r>
      <w:sdt>
        <w:sdtPr>
          <w:rPr>
            <w:rFonts w:asciiTheme="minorHAnsi" w:hAnsiTheme="minorHAnsi" w:cstheme="minorHAnsi"/>
            <w:sz w:val="24"/>
            <w:szCs w:val="24"/>
          </w:rPr>
          <w:tag w:val="goog_rdk_33"/>
          <w:id w:val="1109714186"/>
        </w:sdtPr>
        <w:sdtContent/>
      </w:sdt>
      <w:r w:rsidRPr="00CC7737">
        <w:rPr>
          <w:rFonts w:asciiTheme="minorHAnsi" w:eastAsia="Calibri" w:hAnsiTheme="minorHAnsi" w:cstheme="minorHAnsi"/>
          <w:sz w:val="24"/>
          <w:szCs w:val="24"/>
        </w:rPr>
        <w:t xml:space="preserve">ust. </w:t>
      </w:r>
      <w:r w:rsidR="00883B6B">
        <w:rPr>
          <w:rFonts w:asciiTheme="minorHAnsi" w:eastAsia="Calibri" w:hAnsiTheme="minorHAnsi" w:cstheme="minorHAnsi"/>
          <w:sz w:val="24"/>
          <w:szCs w:val="24"/>
        </w:rPr>
        <w:t>7</w:t>
      </w:r>
      <w:r w:rsidR="002D4C1E" w:rsidRPr="00CC7737">
        <w:rPr>
          <w:rFonts w:asciiTheme="minorHAnsi" w:eastAsia="Calibri" w:hAnsiTheme="minorHAnsi" w:cstheme="minorHAnsi"/>
          <w:sz w:val="24"/>
          <w:szCs w:val="24"/>
        </w:rPr>
        <w:t>,</w:t>
      </w:r>
      <w:r w:rsidRPr="00CC7737">
        <w:rPr>
          <w:rFonts w:asciiTheme="minorHAnsi" w:eastAsia="Calibri" w:hAnsiTheme="minorHAnsi" w:cstheme="minorHAnsi"/>
          <w:sz w:val="24"/>
          <w:szCs w:val="24"/>
        </w:rPr>
        <w:t xml:space="preserve"> </w:t>
      </w:r>
      <w:r w:rsidR="00883B6B">
        <w:rPr>
          <w:rFonts w:asciiTheme="minorHAnsi" w:eastAsia="Calibri" w:hAnsiTheme="minorHAnsi" w:cstheme="minorHAnsi"/>
          <w:sz w:val="24"/>
          <w:szCs w:val="24"/>
        </w:rPr>
        <w:t>8</w:t>
      </w:r>
      <w:r w:rsidR="002D4C1E" w:rsidRPr="00CC7737">
        <w:rPr>
          <w:rFonts w:asciiTheme="minorHAnsi" w:eastAsia="Calibri" w:hAnsiTheme="minorHAnsi" w:cstheme="minorHAnsi"/>
          <w:sz w:val="24"/>
          <w:szCs w:val="24"/>
        </w:rPr>
        <w:t xml:space="preserve"> i </w:t>
      </w:r>
      <w:r w:rsidR="00883B6B">
        <w:rPr>
          <w:rFonts w:asciiTheme="minorHAnsi" w:eastAsia="Calibri" w:hAnsiTheme="minorHAnsi" w:cstheme="minorHAnsi"/>
          <w:sz w:val="24"/>
          <w:szCs w:val="24"/>
        </w:rPr>
        <w:t>9</w:t>
      </w:r>
      <w:r w:rsidR="002E3DCE" w:rsidRPr="00CC7737">
        <w:rPr>
          <w:rFonts w:asciiTheme="minorHAnsi" w:eastAsia="Calibri" w:hAnsiTheme="minorHAnsi" w:cstheme="minorHAnsi"/>
          <w:sz w:val="24"/>
          <w:szCs w:val="24"/>
        </w:rPr>
        <w:t xml:space="preserve"> umowy,</w:t>
      </w:r>
      <w:r w:rsidRPr="00CC7737">
        <w:rPr>
          <w:rFonts w:asciiTheme="minorHAnsi" w:eastAsia="Calibri" w:hAnsiTheme="minorHAnsi" w:cstheme="minorHAnsi"/>
          <w:sz w:val="24"/>
          <w:szCs w:val="24"/>
        </w:rPr>
        <w:t xml:space="preserve"> </w:t>
      </w:r>
    </w:p>
    <w:p w14:paraId="28A53D69" w14:textId="7EE4F0F2" w:rsidR="002E3DCE" w:rsidRPr="00CC7737" w:rsidRDefault="00000000" w:rsidP="002E3DCE">
      <w:pPr>
        <w:numPr>
          <w:ilvl w:val="1"/>
          <w:numId w:val="2"/>
        </w:numPr>
        <w:ind w:left="567"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0,05 % wynagrodzenia brutto określonego w § 13 ust. 1 za nieprzedstawienie przez Wykonawcę projektu umowy lub projektu zmian do umowy z podwykonawcą lub dalszym podwykonawcom, o których mowa w § 7 ust. 2 i ust. </w:t>
      </w:r>
      <w:proofErr w:type="gramStart"/>
      <w:r w:rsidRPr="00CC7737">
        <w:rPr>
          <w:rFonts w:asciiTheme="minorHAnsi" w:eastAsia="Calibri" w:hAnsiTheme="minorHAnsi" w:cstheme="minorHAnsi"/>
          <w:sz w:val="24"/>
          <w:szCs w:val="24"/>
        </w:rPr>
        <w:t>12 ,</w:t>
      </w:r>
      <w:proofErr w:type="gramEnd"/>
      <w:r w:rsidRPr="00CC7737">
        <w:rPr>
          <w:rFonts w:asciiTheme="minorHAnsi" w:eastAsia="Calibri" w:hAnsiTheme="minorHAnsi" w:cstheme="minorHAnsi"/>
          <w:sz w:val="24"/>
          <w:szCs w:val="24"/>
        </w:rPr>
        <w:t xml:space="preserve"> za każdy stwierdzony przypadek</w:t>
      </w:r>
      <w:r w:rsidR="002E3DCE" w:rsidRPr="00CC7737">
        <w:rPr>
          <w:rFonts w:asciiTheme="minorHAnsi" w:eastAsia="Calibri" w:hAnsiTheme="minorHAnsi" w:cstheme="minorHAnsi"/>
          <w:sz w:val="24"/>
          <w:szCs w:val="24"/>
        </w:rPr>
        <w:t>,</w:t>
      </w:r>
      <w:r w:rsidRPr="00CC7737">
        <w:rPr>
          <w:rFonts w:asciiTheme="minorHAnsi" w:eastAsia="Calibri" w:hAnsiTheme="minorHAnsi" w:cstheme="minorHAnsi"/>
          <w:sz w:val="24"/>
          <w:szCs w:val="24"/>
        </w:rPr>
        <w:t xml:space="preserve"> </w:t>
      </w:r>
    </w:p>
    <w:p w14:paraId="5198A539" w14:textId="77777777" w:rsidR="002E3DCE" w:rsidRPr="00CC7737" w:rsidRDefault="00000000" w:rsidP="002E3DCE">
      <w:pPr>
        <w:numPr>
          <w:ilvl w:val="1"/>
          <w:numId w:val="2"/>
        </w:numPr>
        <w:ind w:left="567"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0,05 % wynagrodzenia brutto określonego w § 13 ust. 1 za nieprzedstawienie przez Wykonawcę, w terminie 7 dni od dnia jej zawarcia, </w:t>
      </w:r>
      <w:proofErr w:type="gramStart"/>
      <w:r w:rsidRPr="00CC7737">
        <w:rPr>
          <w:rFonts w:asciiTheme="minorHAnsi" w:eastAsia="Calibri" w:hAnsiTheme="minorHAnsi" w:cstheme="minorHAnsi"/>
          <w:sz w:val="24"/>
          <w:szCs w:val="24"/>
        </w:rPr>
        <w:t>poświadczonej  za</w:t>
      </w:r>
      <w:proofErr w:type="gramEnd"/>
      <w:r w:rsidRPr="00CC7737">
        <w:rPr>
          <w:rFonts w:asciiTheme="minorHAnsi" w:eastAsia="Calibri" w:hAnsiTheme="minorHAnsi" w:cstheme="minorHAnsi"/>
          <w:sz w:val="24"/>
          <w:szCs w:val="24"/>
        </w:rPr>
        <w:t xml:space="preserve"> zgodność z oryginałem kopii umowy lub zmian do umowy z podwykonawcą lub dalszym podwykonawcom, o której mowa w § 7 ust. 6, ust. 9 i ust. 12, za każdy stwierdzony przypadek</w:t>
      </w:r>
      <w:r w:rsidR="002E3DCE" w:rsidRPr="00CC7737">
        <w:rPr>
          <w:rFonts w:asciiTheme="minorHAnsi" w:eastAsia="Calibri" w:hAnsiTheme="minorHAnsi" w:cstheme="minorHAnsi"/>
          <w:sz w:val="24"/>
          <w:szCs w:val="24"/>
        </w:rPr>
        <w:t>,</w:t>
      </w:r>
    </w:p>
    <w:p w14:paraId="1D5233B7" w14:textId="77777777" w:rsidR="002E3DCE" w:rsidRPr="00CC7737" w:rsidRDefault="00000000" w:rsidP="002E3DCE">
      <w:pPr>
        <w:numPr>
          <w:ilvl w:val="1"/>
          <w:numId w:val="2"/>
        </w:numPr>
        <w:ind w:left="567"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0,05 % wynagrodzenia brutto określonego w § 13 ust. 1 w przypadku braku zmiany umowy o podwykonawstwo w zakresie terminu zapłaty, o którym mowa w § 7 ust. 3 za każdy stwierdzony przypadek, </w:t>
      </w:r>
    </w:p>
    <w:p w14:paraId="06A35444" w14:textId="56F2784E" w:rsidR="006B5570" w:rsidRPr="00CC7737" w:rsidRDefault="00000000" w:rsidP="006558C2">
      <w:pPr>
        <w:numPr>
          <w:ilvl w:val="1"/>
          <w:numId w:val="2"/>
        </w:numPr>
        <w:ind w:left="567"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 brak zapłaty lub nieterminową zapłatę wynagrodzenia należnego podwykonawcom lub dalszym podwykonawcom – w wysokości 0,05% wynagrodzenia brutto określonego w § 13 ust. 1 za każdy dzień zwłoki; </w:t>
      </w:r>
      <w:sdt>
        <w:sdtPr>
          <w:rPr>
            <w:rFonts w:asciiTheme="minorHAnsi" w:hAnsiTheme="minorHAnsi" w:cstheme="minorHAnsi"/>
            <w:sz w:val="24"/>
            <w:szCs w:val="24"/>
          </w:rPr>
          <w:tag w:val="goog_rdk_40"/>
          <w:id w:val="-1792853148"/>
        </w:sdtPr>
        <w:sdtContent/>
      </w:sdt>
    </w:p>
    <w:p w14:paraId="00000133" w14:textId="598962E2" w:rsidR="003919EF" w:rsidRPr="00CC7737" w:rsidRDefault="00000000" w:rsidP="006558C2">
      <w:pPr>
        <w:numPr>
          <w:ilvl w:val="0"/>
          <w:numId w:val="2"/>
        </w:numPr>
        <w:pBdr>
          <w:top w:val="nil"/>
          <w:left w:val="nil"/>
          <w:bottom w:val="nil"/>
          <w:right w:val="nil"/>
          <w:between w:val="nil"/>
        </w:pBd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Zamawiającemu przysługuje prawo do dochodzenia odszkodowania przekraczającego określone w Umowie kary umowne na zasadach ogólnych. </w:t>
      </w:r>
    </w:p>
    <w:p w14:paraId="00000134" w14:textId="77777777" w:rsidR="003919EF" w:rsidRPr="00CC7737" w:rsidRDefault="00000000" w:rsidP="006558C2">
      <w:pPr>
        <w:numPr>
          <w:ilvl w:val="0"/>
          <w:numId w:val="2"/>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zapłaci karę umowną w terminie 5 dni licząc od dnia otrzymania pisemnego wystąpienia z żądaniem zapłacenia kary.  </w:t>
      </w:r>
    </w:p>
    <w:p w14:paraId="00000135" w14:textId="77777777" w:rsidR="003919EF" w:rsidRPr="00CC7737" w:rsidRDefault="00000000" w:rsidP="006558C2">
      <w:pPr>
        <w:numPr>
          <w:ilvl w:val="0"/>
          <w:numId w:val="2"/>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razie braku zapłaty przez Wykonawcę kary umownej w terminie wskazanym w ust. 3 Zamawiający może potrącić należną mu karę z dowolnej należności przysługującej Wykonawcy względem Zamawiającego, bez konieczności wyznaczania dodatkowego terminu zapłaty  </w:t>
      </w:r>
    </w:p>
    <w:p w14:paraId="00000136" w14:textId="77777777" w:rsidR="003919EF" w:rsidRPr="00CC7737" w:rsidRDefault="00000000" w:rsidP="006558C2">
      <w:pPr>
        <w:numPr>
          <w:ilvl w:val="0"/>
          <w:numId w:val="2"/>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Zamawiający zastrzega sobie prawo do żądania odszkodowania uzupełniającego przenoszącego wysokość kar umownych do wysokości rzeczywiście poniesionej szkody i utraconych korzyści, w tym w szczególności w związku z utratą dotacji na przedmiotowe zadanie.</w:t>
      </w:r>
    </w:p>
    <w:p w14:paraId="00000137" w14:textId="77777777" w:rsidR="003919EF" w:rsidRPr="00CC7737" w:rsidRDefault="00000000" w:rsidP="006558C2">
      <w:pPr>
        <w:numPr>
          <w:ilvl w:val="0"/>
          <w:numId w:val="2"/>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wyraża zgodę na potrącenie kar umownych z przysługującego mu wynagrodzenia. </w:t>
      </w:r>
    </w:p>
    <w:p w14:paraId="00000138" w14:textId="77777777" w:rsidR="003919EF" w:rsidRPr="00CC7737" w:rsidRDefault="00000000" w:rsidP="006558C2">
      <w:pPr>
        <w:numPr>
          <w:ilvl w:val="0"/>
          <w:numId w:val="2"/>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Naliczone kary umowne nie mogą przekroczyć 40% wynagrodzenia umownego, o którym mowa w § 13 ust. 1 umowy. </w:t>
      </w:r>
    </w:p>
    <w:p w14:paraId="00000139" w14:textId="77777777" w:rsidR="003919EF" w:rsidRPr="00CC7737" w:rsidRDefault="00000000" w:rsidP="006558C2">
      <w:pPr>
        <w:pStyle w:val="Nagwek1"/>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XI. ZABEZPIECZENIE NALEŻYTEGO WYKONANIA UMOWY </w:t>
      </w:r>
    </w:p>
    <w:p w14:paraId="0000013A" w14:textId="77777777" w:rsidR="003919EF" w:rsidRPr="00CC7737" w:rsidRDefault="00000000" w:rsidP="006558C2">
      <w:pPr>
        <w:pStyle w:val="Nagwek1"/>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20 </w:t>
      </w:r>
    </w:p>
    <w:p w14:paraId="0000013B" w14:textId="77777777" w:rsidR="003919EF" w:rsidRPr="00CC7737" w:rsidRDefault="00000000" w:rsidP="006558C2">
      <w:pPr>
        <w:numPr>
          <w:ilvl w:val="0"/>
          <w:numId w:val="3"/>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wniósł zabezpieczenie należytego wykonania Umowy w formie: …………... </w:t>
      </w:r>
    </w:p>
    <w:p w14:paraId="0000013C" w14:textId="77777777" w:rsidR="003919EF" w:rsidRPr="00CC7737" w:rsidRDefault="00000000" w:rsidP="006558C2">
      <w:pPr>
        <w:numPr>
          <w:ilvl w:val="0"/>
          <w:numId w:val="3"/>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lastRenderedPageBreak/>
        <w:t xml:space="preserve">Całkowita wartość zabezpieczenia wynosi ………………. tj. 5 % wynagrodzenia brutto Wykonawcy, o którym mowa w § 13 ust. 1 Umowy.  </w:t>
      </w:r>
    </w:p>
    <w:p w14:paraId="0000013D" w14:textId="77777777" w:rsidR="003919EF" w:rsidRPr="00CC7737" w:rsidRDefault="00000000" w:rsidP="006558C2">
      <w:pPr>
        <w:numPr>
          <w:ilvl w:val="0"/>
          <w:numId w:val="3"/>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Zabezpieczenie należytego wykonania Umowy służy pokryciu roszczeń z tytułu niewykonania lub nienależytego wykonania Umowy. </w:t>
      </w:r>
    </w:p>
    <w:p w14:paraId="0000013E" w14:textId="77777777" w:rsidR="003919EF" w:rsidRPr="00CC7737" w:rsidRDefault="00000000" w:rsidP="006558C2">
      <w:pPr>
        <w:numPr>
          <w:ilvl w:val="0"/>
          <w:numId w:val="3"/>
        </w:numPr>
        <w:spacing w:after="0"/>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Zabezpieczenie należytego wykonania Umowy w wysokości 70% jego wartości będzie zwrócone Wykonawcy w ciągu 30 dni od daty końcowego odbioru robót, pozostała część zabezpieczenia, tj. 30% zostanie zwrócona w ciągu 15 dni od dnia upływu okresu </w:t>
      </w:r>
      <w:sdt>
        <w:sdtPr>
          <w:rPr>
            <w:rFonts w:asciiTheme="minorHAnsi" w:hAnsiTheme="minorHAnsi" w:cstheme="minorHAnsi"/>
            <w:sz w:val="24"/>
            <w:szCs w:val="24"/>
          </w:rPr>
          <w:tag w:val="goog_rdk_41"/>
          <w:id w:val="1527948548"/>
        </w:sdtPr>
        <w:sdtContent/>
      </w:sdt>
      <w:r w:rsidRPr="00CC7737">
        <w:rPr>
          <w:rFonts w:asciiTheme="minorHAnsi" w:eastAsia="Calibri" w:hAnsiTheme="minorHAnsi" w:cstheme="minorHAnsi"/>
          <w:sz w:val="24"/>
          <w:szCs w:val="24"/>
        </w:rPr>
        <w:t>gwarancji lub rękojmi za wady.</w:t>
      </w:r>
    </w:p>
    <w:p w14:paraId="0000013F" w14:textId="77777777" w:rsidR="003919EF" w:rsidRPr="00CC7737" w:rsidRDefault="00000000" w:rsidP="006558C2">
      <w:pPr>
        <w:pStyle w:val="Nagwek1"/>
        <w:spacing w:after="0"/>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21 </w:t>
      </w:r>
    </w:p>
    <w:p w14:paraId="00000140" w14:textId="77777777" w:rsidR="003919EF" w:rsidRPr="00CC7737" w:rsidRDefault="00000000" w:rsidP="006558C2">
      <w:pPr>
        <w:numPr>
          <w:ilvl w:val="0"/>
          <w:numId w:val="4"/>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zobowiązany jest utrzymywać zabezpieczenie należytego wykonania Umowy zgodnie z § 20 odpowiednio przez cały okres wykonywania </w:t>
      </w:r>
      <w:proofErr w:type="gramStart"/>
      <w:r w:rsidRPr="00CC7737">
        <w:rPr>
          <w:rFonts w:asciiTheme="minorHAnsi" w:eastAsia="Calibri" w:hAnsiTheme="minorHAnsi" w:cstheme="minorHAnsi"/>
          <w:sz w:val="24"/>
          <w:szCs w:val="24"/>
        </w:rPr>
        <w:t>Umowy  i</w:t>
      </w:r>
      <w:proofErr w:type="gramEnd"/>
      <w:r w:rsidRPr="00CC7737">
        <w:rPr>
          <w:rFonts w:asciiTheme="minorHAnsi" w:eastAsia="Calibri" w:hAnsiTheme="minorHAnsi" w:cstheme="minorHAnsi"/>
          <w:sz w:val="24"/>
          <w:szCs w:val="24"/>
        </w:rPr>
        <w:t xml:space="preserve"> obowiązywania gwarancji i rękojmi. W przypadku konieczności przedłużenia okresu jego obowiązywania, lub wniesienia go na następny okres, Wykonawca zobowiązany jest uczynić to przed wygaśnięciem dotychczasowego zabezpieczenia – z zachowaniem ciągłości zabezpieczenia. </w:t>
      </w:r>
    </w:p>
    <w:p w14:paraId="00000141" w14:textId="77777777" w:rsidR="003919EF" w:rsidRPr="00CC7737" w:rsidRDefault="00000000" w:rsidP="006558C2">
      <w:pPr>
        <w:numPr>
          <w:ilvl w:val="0"/>
          <w:numId w:val="4"/>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Zamawiający może skorzystać z zabezpieczenia należytego wykonania Umowy w pełnej wysokości w przypadku, gdy Wykonawca na 30 dni przed wygaśnięciem ważności zabezpieczenia nie przedłuży terminu jego obowiązywania (lub nie wniesie odpowiednio nowego zabezpieczenia). W takiej sytuacji Zamawiający ma prawo zażądać wypłaty i zaliczyć uzyskaną w ten sposób kwotę na poczet wymaganego zabezpieczenia należytego wykonania Umowy. Do kwoty tej stosuje się postanowienia § 20 ust. 3 i 4. </w:t>
      </w:r>
    </w:p>
    <w:p w14:paraId="00000142" w14:textId="77777777" w:rsidR="003919EF" w:rsidRPr="00CC7737" w:rsidRDefault="00000000" w:rsidP="006558C2">
      <w:pPr>
        <w:numPr>
          <w:ilvl w:val="0"/>
          <w:numId w:val="4"/>
        </w:numPr>
        <w:spacing w:after="0"/>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Jeżeli zabezpieczenie należytego wykonania Umowy zostało wniesione w formie gwarancji/poręczenia ubezpieczeniowego, a Wykonawca nie wywiąże się z obowiązku opisanego w ust. 2 niniejszego paragrafu tj. nie przedłoży aneksu przedłużającego termin obowiązywania gwarancji należytego wykonania umowy przed wygaśnięciem ważności zabezpieczenia, Zamawiający potrąci na poczet zabezpieczenia kwotę określoną w § 20 ust. 2 z płatności należnej Wykonawcy. Do kwoty tej stosuje się postanowienia § 20 ust. 3 i 4. </w:t>
      </w:r>
    </w:p>
    <w:p w14:paraId="00000143" w14:textId="77777777" w:rsidR="003919EF" w:rsidRPr="00CC7737" w:rsidRDefault="00000000" w:rsidP="006558C2">
      <w:pPr>
        <w:pStyle w:val="Nagwek1"/>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XII. POSTANOWIENIA KOŃCOWE </w:t>
      </w:r>
    </w:p>
    <w:p w14:paraId="00000144" w14:textId="1190E84F" w:rsidR="003919EF" w:rsidRPr="00CC7737" w:rsidRDefault="00000000" w:rsidP="006558C2">
      <w:pPr>
        <w:pStyle w:val="Nagwek1"/>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22 </w:t>
      </w:r>
      <w:sdt>
        <w:sdtPr>
          <w:rPr>
            <w:rFonts w:asciiTheme="minorHAnsi" w:hAnsiTheme="minorHAnsi" w:cstheme="minorHAnsi"/>
            <w:sz w:val="24"/>
            <w:szCs w:val="24"/>
          </w:rPr>
          <w:tag w:val="goog_rdk_42"/>
          <w:id w:val="903849979"/>
          <w:showingPlcHdr/>
        </w:sdtPr>
        <w:sdtContent>
          <w:r w:rsidR="006558C2" w:rsidRPr="00CC7737">
            <w:rPr>
              <w:rFonts w:asciiTheme="minorHAnsi" w:hAnsiTheme="minorHAnsi" w:cstheme="minorHAnsi"/>
              <w:sz w:val="24"/>
              <w:szCs w:val="24"/>
            </w:rPr>
            <w:t xml:space="preserve">     </w:t>
          </w:r>
        </w:sdtContent>
      </w:sdt>
    </w:p>
    <w:p w14:paraId="2568B449" w14:textId="5EEB94D7" w:rsidR="006558C2" w:rsidRPr="00CC7737" w:rsidRDefault="00190A42" w:rsidP="00670FA3">
      <w:pPr>
        <w:numPr>
          <w:ilvl w:val="0"/>
          <w:numId w:val="29"/>
        </w:numPr>
        <w:pBdr>
          <w:top w:val="nil"/>
          <w:left w:val="nil"/>
          <w:bottom w:val="nil"/>
          <w:right w:val="nil"/>
          <w:between w:val="nil"/>
        </w:pBdr>
        <w:spacing w:after="0"/>
        <w:ind w:left="284" w:right="6" w:hanging="284"/>
        <w:rPr>
          <w:rFonts w:asciiTheme="minorHAnsi" w:eastAsia="Calibri" w:hAnsiTheme="minorHAnsi" w:cstheme="minorHAnsi"/>
          <w:color w:val="000000"/>
          <w:sz w:val="24"/>
          <w:szCs w:val="24"/>
        </w:rPr>
      </w:pPr>
      <w:r w:rsidRPr="00CC7737">
        <w:rPr>
          <w:rFonts w:asciiTheme="minorHAnsi" w:hAnsiTheme="minorHAnsi" w:cstheme="minorHAnsi"/>
          <w:sz w:val="24"/>
          <w:szCs w:val="24"/>
        </w:rPr>
        <w:t>Wykonawca zobowiązuje się posiadać przez cały okres realizacji umowy oraz w okresie udzielonej gwarancji jakości ubezpieczenie od odpowiedzialności cywilnej z tytułu prowadzonej działalności gospodarczej (odpowiedzialność kontraktowa i deliktowa) obejmujące swoim zakresem co najmniej szkody poniesione przez osoby trzecie, a także przedstawicieli i pracowników Zamawiającego i Wykonawcy w wyniku śmierci, uszkodzenia ciała lub rozstroju zdrowia (szkoda osobowa) lub w wyniku utraty, uszkodzenia lub zniszczenia mienia (szkoda rzeczowa), powstałe w związku z wykonywaniem robót budowlanych i innych prac objętych przedmiotem umowy na kwotę nie mniejszą niż równowartość umowy, przy czym Zamawiający nie dopuszcza postanowień dotyczących franszyzy redukcyjnej. Wykonawca zobowiązany jest także regularnie opłacać składki ubezpieczeniowe od wskazanego powyżej ubezpieczenia.</w:t>
      </w:r>
    </w:p>
    <w:p w14:paraId="00000146" w14:textId="508639CC" w:rsidR="003919EF" w:rsidRPr="00CC7737" w:rsidRDefault="00670FA3" w:rsidP="00670FA3">
      <w:pPr>
        <w:pBdr>
          <w:top w:val="nil"/>
          <w:left w:val="nil"/>
          <w:bottom w:val="nil"/>
          <w:right w:val="nil"/>
          <w:between w:val="nil"/>
        </w:pBdr>
        <w:spacing w:after="0"/>
        <w:ind w:left="284" w:right="6"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 xml:space="preserve">     Kopia polisy ubezpieczeniowej OC stanowi Załącznik nr 4 do Umowy. </w:t>
      </w:r>
    </w:p>
    <w:p w14:paraId="00000147" w14:textId="77777777" w:rsidR="003919EF" w:rsidRPr="00CC7737" w:rsidRDefault="00000000" w:rsidP="00670FA3">
      <w:pPr>
        <w:numPr>
          <w:ilvl w:val="0"/>
          <w:numId w:val="29"/>
        </w:numPr>
        <w:pBdr>
          <w:top w:val="nil"/>
          <w:left w:val="nil"/>
          <w:bottom w:val="nil"/>
          <w:right w:val="nil"/>
          <w:between w:val="nil"/>
        </w:pBdr>
        <w:spacing w:after="0"/>
        <w:ind w:left="284" w:right="6"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 xml:space="preserve">Ubezpieczenie, o którym mowa w ust. 1 musi obowiązywać przez cały okres realizacji umowy, jeżeli wykonawca przedłoży polisę na okres krótszy niż okres realizacji zamówienia, </w:t>
      </w:r>
      <w:r w:rsidRPr="00CC7737">
        <w:rPr>
          <w:rFonts w:asciiTheme="minorHAnsi" w:eastAsia="Calibri" w:hAnsiTheme="minorHAnsi" w:cstheme="minorHAnsi"/>
          <w:color w:val="000000"/>
          <w:sz w:val="24"/>
          <w:szCs w:val="24"/>
        </w:rPr>
        <w:lastRenderedPageBreak/>
        <w:t>będzie zobowiązany na 7 dni przed utratą jej ważności przedłożyć nową polisę na okres kolejny pod rygorem zapłaty kar umownych § 19 ust. 1 pkt 14) umowy.</w:t>
      </w:r>
    </w:p>
    <w:p w14:paraId="00000148" w14:textId="77777777" w:rsidR="003919EF" w:rsidRPr="00CC7737" w:rsidRDefault="00000000" w:rsidP="00670FA3">
      <w:pPr>
        <w:numPr>
          <w:ilvl w:val="0"/>
          <w:numId w:val="29"/>
        </w:numPr>
        <w:pBdr>
          <w:top w:val="nil"/>
          <w:left w:val="nil"/>
          <w:bottom w:val="nil"/>
          <w:right w:val="nil"/>
          <w:between w:val="nil"/>
        </w:pBdr>
        <w:spacing w:after="0"/>
        <w:ind w:left="284" w:right="6"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 xml:space="preserve">W przypadku wydłużenia okresu realizacji zamówienia, Wykonawca zobowiązany jest do odpowiedniego przedłużenia okresu ubezpieczenia – najpóźniej przed wygaśnięciem dotychczasowego. </w:t>
      </w:r>
    </w:p>
    <w:p w14:paraId="00000149" w14:textId="77777777" w:rsidR="003919EF" w:rsidRPr="00CC7737" w:rsidRDefault="00000000" w:rsidP="00670FA3">
      <w:pPr>
        <w:numPr>
          <w:ilvl w:val="0"/>
          <w:numId w:val="29"/>
        </w:numPr>
        <w:pBdr>
          <w:top w:val="nil"/>
          <w:left w:val="nil"/>
          <w:bottom w:val="nil"/>
          <w:right w:val="nil"/>
          <w:between w:val="nil"/>
        </w:pBdr>
        <w:spacing w:after="0"/>
        <w:ind w:left="284" w:right="6"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 xml:space="preserve">Na każde żądanie Zamawiającego, Wykonawca zobowiązany jest przedłożyć mu do wglądu oryginał polisy (w przypadku złożenia polisy ubezpieczeniowej w kopii poświadczonej za zgodność z oryginałem) wraz z dowodem uiszczenia składek.  </w:t>
      </w:r>
    </w:p>
    <w:p w14:paraId="0000014A" w14:textId="77777777" w:rsidR="003919EF" w:rsidRPr="00CC7737" w:rsidRDefault="00000000" w:rsidP="00670FA3">
      <w:pPr>
        <w:numPr>
          <w:ilvl w:val="0"/>
          <w:numId w:val="29"/>
        </w:numPr>
        <w:pBdr>
          <w:top w:val="nil"/>
          <w:left w:val="nil"/>
          <w:bottom w:val="nil"/>
          <w:right w:val="nil"/>
          <w:between w:val="nil"/>
        </w:pBdr>
        <w:ind w:left="284" w:right="6" w:hanging="284"/>
        <w:rPr>
          <w:rFonts w:asciiTheme="minorHAnsi" w:eastAsia="Calibri" w:hAnsiTheme="minorHAnsi" w:cstheme="minorHAnsi"/>
          <w:color w:val="000000"/>
          <w:sz w:val="24"/>
          <w:szCs w:val="24"/>
        </w:rPr>
      </w:pPr>
      <w:r w:rsidRPr="00CC7737">
        <w:rPr>
          <w:rFonts w:asciiTheme="minorHAnsi" w:eastAsia="Calibri" w:hAnsiTheme="minorHAnsi" w:cstheme="minorHAnsi"/>
          <w:color w:val="000000"/>
          <w:sz w:val="24"/>
          <w:szCs w:val="24"/>
        </w:rPr>
        <w:t xml:space="preserve">Wykonawca odpowiada za wszystkie szkody wyrządzone w związku z wykonywaniem Umowy – zarówno przez niego, jak też przez podwykonawców, a także osoby i podmioty którymi się posługuje – aż do podpisania protokołu odbioru końcowego. </w:t>
      </w:r>
    </w:p>
    <w:p w14:paraId="0000014B" w14:textId="77777777" w:rsidR="003919EF" w:rsidRPr="00CC7737" w:rsidRDefault="00000000" w:rsidP="00670FA3">
      <w:pPr>
        <w:pStyle w:val="Nagwek1"/>
        <w:ind w:left="0" w:firstLine="0"/>
        <w:rPr>
          <w:rFonts w:asciiTheme="minorHAnsi" w:eastAsia="Calibri" w:hAnsiTheme="minorHAnsi" w:cstheme="minorHAnsi"/>
          <w:sz w:val="24"/>
          <w:szCs w:val="24"/>
        </w:rPr>
      </w:pPr>
      <w:sdt>
        <w:sdtPr>
          <w:rPr>
            <w:rFonts w:asciiTheme="minorHAnsi" w:hAnsiTheme="minorHAnsi" w:cstheme="minorHAnsi"/>
            <w:sz w:val="24"/>
            <w:szCs w:val="24"/>
          </w:rPr>
          <w:tag w:val="goog_rdk_43"/>
          <w:id w:val="-1658985208"/>
        </w:sdtPr>
        <w:sdtContent/>
      </w:sdt>
      <w:r w:rsidRPr="00CC7737">
        <w:rPr>
          <w:rFonts w:asciiTheme="minorHAnsi" w:eastAsia="Calibri" w:hAnsiTheme="minorHAnsi" w:cstheme="minorHAnsi"/>
          <w:sz w:val="24"/>
          <w:szCs w:val="24"/>
        </w:rPr>
        <w:t xml:space="preserve">§ 23 </w:t>
      </w:r>
    </w:p>
    <w:p w14:paraId="0000014C" w14:textId="25A70B05" w:rsidR="003919EF" w:rsidRPr="00CC7737" w:rsidRDefault="00000000" w:rsidP="00CC7737">
      <w:pPr>
        <w:pStyle w:val="Akapitzlist"/>
        <w:numPr>
          <w:ilvl w:val="3"/>
          <w:numId w:val="53"/>
        </w:numPr>
        <w:ind w:left="284" w:hanging="284"/>
        <w:rPr>
          <w:rFonts w:asciiTheme="minorHAnsi" w:hAnsiTheme="minorHAnsi" w:cstheme="minorHAnsi"/>
          <w:sz w:val="24"/>
          <w:szCs w:val="24"/>
        </w:rPr>
      </w:pPr>
      <w:r w:rsidRPr="00CC7737">
        <w:rPr>
          <w:rFonts w:asciiTheme="minorHAnsi" w:hAnsiTheme="minorHAnsi" w:cstheme="minorHAnsi"/>
          <w:sz w:val="24"/>
          <w:szCs w:val="24"/>
        </w:rPr>
        <w:t xml:space="preserve">Zamawiający przewiduje możliwość zmian postanowień zawartej umowy w stosunku do treści oferty, na podstawie której dokonano wyboru Wykonawcy, w przypadku wystąpienia co najmniej jednej z okoliczności wymienionych poniżej, z uwzględnieniem podawanych warunków ich wprowadzenia:  </w:t>
      </w:r>
    </w:p>
    <w:p w14:paraId="0000014D" w14:textId="77777777" w:rsidR="003919EF" w:rsidRPr="00CC7737" w:rsidRDefault="00000000" w:rsidP="00E92DE4">
      <w:pPr>
        <w:numPr>
          <w:ilvl w:val="0"/>
          <w:numId w:val="5"/>
        </w:numPr>
        <w:ind w:left="567"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przedłużenie terminu wykonania Umowy, jeżeli niemożność dotrzymania pierwotnego terminu stanowi konsekwencję: </w:t>
      </w:r>
    </w:p>
    <w:p w14:paraId="0000014E" w14:textId="77777777" w:rsidR="003919EF" w:rsidRPr="00CC7737" w:rsidRDefault="00000000" w:rsidP="00E92DE4">
      <w:pPr>
        <w:numPr>
          <w:ilvl w:val="1"/>
          <w:numId w:val="5"/>
        </w:numPr>
        <w:ind w:left="567"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konieczności wykonania robót zamiennych, dodatkowych w tym zmian do umowy na podstawie art. 455 ust. 1 pkt.  3 i zmian do umowy na podstawie art. </w:t>
      </w:r>
    </w:p>
    <w:p w14:paraId="0000014F" w14:textId="4C89983C" w:rsidR="003919EF" w:rsidRPr="00CC7737" w:rsidRDefault="00E92DE4" w:rsidP="00E92DE4">
      <w:pPr>
        <w:ind w:left="567"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455 ust. 1 pkt. 4 ustawy prawo zamówień publicznych lub innych robót niezbędnych do wykonania przedmiotu Umowy w szczególności ze względu na zasady wiedzy technicznej, udokumentowanych zatwierdzonym protokołem konieczności, </w:t>
      </w:r>
    </w:p>
    <w:p w14:paraId="00000150" w14:textId="77777777" w:rsidR="003919EF" w:rsidRPr="00CC7737" w:rsidRDefault="00000000" w:rsidP="00E92DE4">
      <w:pPr>
        <w:numPr>
          <w:ilvl w:val="1"/>
          <w:numId w:val="5"/>
        </w:numPr>
        <w:ind w:left="567"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przyczyn zależnych od Zamawiającego, Organów Administracji, innych osób lub podmiotów, za których działania nie odpowiada Wykonawca, w szczególności wystąpienia opóźnień w wydawaniu decyzji, zezwoleń, uzgodnień, itp., do wydania których właściwe organy są zobowiązane na mocy przepisów prawa, jeżeli opóźnienie przekroczy okres przewidziany w przepisach prawa, w którym ww. decyzje powinny zostać wydane oraz nie są następstwem okoliczności, za które wykonawca ponosi odpowiedzialność; przy czym Zamawiający w przypadku braku szczegółowych lub odmiennych regulacji wynikających z przepisów prawa, regulaminów lub innych postanowień danego podmiotu przyjmuje 30 dniowy termin załatwienia sprawy; </w:t>
      </w:r>
    </w:p>
    <w:p w14:paraId="00000151" w14:textId="77777777" w:rsidR="003919EF" w:rsidRPr="00CC7737" w:rsidRDefault="00000000" w:rsidP="00E92DE4">
      <w:pPr>
        <w:numPr>
          <w:ilvl w:val="1"/>
          <w:numId w:val="5"/>
        </w:numPr>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siły wyższej określonej w § 24 Umowy, </w:t>
      </w:r>
    </w:p>
    <w:p w14:paraId="00000152" w14:textId="77777777" w:rsidR="003919EF" w:rsidRPr="00CC7737" w:rsidRDefault="00000000" w:rsidP="00E92DE4">
      <w:pPr>
        <w:numPr>
          <w:ilvl w:val="1"/>
          <w:numId w:val="5"/>
        </w:numPr>
        <w:spacing w:after="4"/>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warunków atmosferycznych nie pozwalających na realizację robót, dla których określona odpowiednimi normami technologia wymaga właściwych warunków atmosferycznych, </w:t>
      </w:r>
    </w:p>
    <w:p w14:paraId="00000153" w14:textId="77777777" w:rsidR="003919EF" w:rsidRPr="00CC7737" w:rsidRDefault="00000000" w:rsidP="00E92DE4">
      <w:pPr>
        <w:numPr>
          <w:ilvl w:val="1"/>
          <w:numId w:val="5"/>
        </w:numPr>
        <w:spacing w:after="5"/>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zmian spowodowanych warunkami geologicznymi, terenowymi  </w:t>
      </w:r>
    </w:p>
    <w:p w14:paraId="00000154" w14:textId="640E252C" w:rsidR="003919EF" w:rsidRPr="00CC7737" w:rsidRDefault="00E92DE4" w:rsidP="00E92DE4">
      <w:pPr>
        <w:ind w:left="567" w:right="99"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(w szczególności przebiegiem urządzeń podziemnych, instalacji lub obiektów infrastrukturalnych), archeologicznymi, wodnymi itp., odmiennymi od przyjętych w dokumentacji projektowej, tj.: np.: wyższy poziom wody gruntowej, inny przebieg urządzenia podziemnego, podziemna komora, której nie </w:t>
      </w:r>
      <w:proofErr w:type="gramStart"/>
      <w:r w:rsidRPr="00CC7737">
        <w:rPr>
          <w:rFonts w:asciiTheme="minorHAnsi" w:eastAsia="Calibri" w:hAnsiTheme="minorHAnsi" w:cstheme="minorHAnsi"/>
          <w:sz w:val="24"/>
          <w:szCs w:val="24"/>
        </w:rPr>
        <w:t>ma  w</w:t>
      </w:r>
      <w:proofErr w:type="gramEnd"/>
      <w:r w:rsidRPr="00CC7737">
        <w:rPr>
          <w:rFonts w:asciiTheme="minorHAnsi" w:eastAsia="Calibri" w:hAnsiTheme="minorHAnsi" w:cstheme="minorHAnsi"/>
          <w:sz w:val="24"/>
          <w:szCs w:val="24"/>
        </w:rPr>
        <w:t xml:space="preserve"> planach itp.), </w:t>
      </w:r>
    </w:p>
    <w:p w14:paraId="3F01D683" w14:textId="77777777" w:rsidR="00586B90" w:rsidRDefault="00000000" w:rsidP="00CC7737">
      <w:pPr>
        <w:numPr>
          <w:ilvl w:val="1"/>
          <w:numId w:val="5"/>
        </w:numPr>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zmiany terminu dostawy materiałów koniecznych do wykonania przedmiotu zamówienia przez podmiot trzeci nie dłuższa niż 6 miesięcy (np. dostawcę, producenta) u którego Wykonawca dokonał Zamówienia,</w:t>
      </w:r>
    </w:p>
    <w:p w14:paraId="00000155" w14:textId="23A88D8E" w:rsidR="003919EF" w:rsidRPr="00586B90" w:rsidRDefault="00000000" w:rsidP="00586B90">
      <w:pPr>
        <w:numPr>
          <w:ilvl w:val="1"/>
          <w:numId w:val="5"/>
        </w:numPr>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lastRenderedPageBreak/>
        <w:t xml:space="preserve"> </w:t>
      </w:r>
      <w:r w:rsidR="00586B90">
        <w:rPr>
          <w:rFonts w:asciiTheme="minorHAnsi" w:eastAsia="Calibri" w:hAnsiTheme="minorHAnsi" w:cstheme="minorHAnsi"/>
          <w:sz w:val="24"/>
          <w:szCs w:val="24"/>
        </w:rPr>
        <w:t>wniesienia odwołania w Postępowaniu i wszczęcia procedury odwoławczej przed Krajową Izbą Odwoławczą,</w:t>
      </w:r>
      <w:r w:rsidR="00586B90" w:rsidRPr="006E489B">
        <w:rPr>
          <w:rFonts w:asciiTheme="minorHAnsi" w:eastAsia="Calibri" w:hAnsiTheme="minorHAnsi" w:cstheme="minorHAnsi"/>
          <w:sz w:val="24"/>
          <w:szCs w:val="24"/>
        </w:rPr>
        <w:t xml:space="preserve"> </w:t>
      </w:r>
    </w:p>
    <w:p w14:paraId="00000156" w14:textId="68FF8ADF" w:rsidR="003919EF" w:rsidRPr="00CC7737" w:rsidRDefault="00000000" w:rsidP="00CC7737">
      <w:pPr>
        <w:ind w:left="567" w:right="6"/>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powyższych przypadkach termin wykonania Umowy może ulec odpowiedniej zmianie – jeżeli przy zachowaniu należytej staranności z uwzględnieniem profesjonalnego charakteru Wykonawcy nie można było uniknąć takiej zmiany oraz w </w:t>
      </w:r>
      <w:proofErr w:type="gramStart"/>
      <w:r w:rsidRPr="00CC7737">
        <w:rPr>
          <w:rFonts w:asciiTheme="minorHAnsi" w:eastAsia="Calibri" w:hAnsiTheme="minorHAnsi" w:cstheme="minorHAnsi"/>
          <w:sz w:val="24"/>
          <w:szCs w:val="24"/>
        </w:rPr>
        <w:t>przypadku</w:t>
      </w:r>
      <w:proofErr w:type="gramEnd"/>
      <w:r w:rsidRPr="00CC7737">
        <w:rPr>
          <w:rFonts w:asciiTheme="minorHAnsi" w:eastAsia="Calibri" w:hAnsiTheme="minorHAnsi" w:cstheme="minorHAnsi"/>
          <w:sz w:val="24"/>
          <w:szCs w:val="24"/>
        </w:rPr>
        <w:t xml:space="preserve"> kiedy Wykonawca wraz z wnioskiem o przedłużenie terminu przedłoży stosowne dokumenty potwierdzające faktyczne przesłanki przedłużenia terminu. </w:t>
      </w:r>
    </w:p>
    <w:p w14:paraId="00000157" w14:textId="77777777" w:rsidR="003919EF" w:rsidRPr="00CC7737" w:rsidRDefault="00000000" w:rsidP="00CC7737">
      <w:pPr>
        <w:numPr>
          <w:ilvl w:val="0"/>
          <w:numId w:val="5"/>
        </w:numPr>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ograniczenie zakresu zamówienia, gdy rezygnacja z danej części jest korzystna dla Zamawiającego lub wynika z obiektywnie uzasadnionych przesłanek (np. zmiana dokumentacji projektowej, sposób zagospodarowania terenu), </w:t>
      </w:r>
    </w:p>
    <w:p w14:paraId="00000158" w14:textId="77777777" w:rsidR="003919EF" w:rsidRPr="00CC7737" w:rsidRDefault="00000000" w:rsidP="00CC7737">
      <w:pPr>
        <w:numPr>
          <w:ilvl w:val="0"/>
          <w:numId w:val="5"/>
        </w:numPr>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roboty zamienne wynikające w szczególności ze sposobu zagospodarowania terenu, konieczności zmian w dokumentacji projektowej oraz w zakresie zmian materiałów, technologii na materiały, technologie spełniające parametry techniczne lub na materiały, technologie o wyższych parametrach niż określone w specyfikacji istotnych warunków zamówienia, dokumentacji technicznej i ofercie Wykonawcy, jeżeli takie zmiany w szczególności: </w:t>
      </w:r>
    </w:p>
    <w:p w14:paraId="00000159" w14:textId="77777777" w:rsidR="003919EF" w:rsidRPr="00CC7737" w:rsidRDefault="00000000" w:rsidP="00CC7737">
      <w:pPr>
        <w:numPr>
          <w:ilvl w:val="1"/>
          <w:numId w:val="5"/>
        </w:numPr>
        <w:tabs>
          <w:tab w:val="left" w:pos="284"/>
        </w:tabs>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zapewnią prawidłową realizację Umowy,  </w:t>
      </w:r>
    </w:p>
    <w:p w14:paraId="0000015B" w14:textId="0A8B5C79" w:rsidR="003919EF" w:rsidRPr="00CC7737" w:rsidRDefault="00000000" w:rsidP="00CC7737">
      <w:pPr>
        <w:numPr>
          <w:ilvl w:val="1"/>
          <w:numId w:val="5"/>
        </w:numPr>
        <w:tabs>
          <w:tab w:val="left" w:pos="284"/>
        </w:tabs>
        <w:spacing w:after="5"/>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obniżą koszty wykonania robót lub eksploatacji obiektów stanowiących Przedmiot Umowy,  </w:t>
      </w:r>
    </w:p>
    <w:p w14:paraId="0000015C" w14:textId="77777777" w:rsidR="003919EF" w:rsidRPr="00CC7737" w:rsidRDefault="00000000" w:rsidP="00CC7737">
      <w:pPr>
        <w:numPr>
          <w:ilvl w:val="1"/>
          <w:numId w:val="5"/>
        </w:numPr>
        <w:tabs>
          <w:tab w:val="left" w:pos="284"/>
        </w:tabs>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zapewnią optymalne parametry technicznych lub podniosą standard jakości robót i obiektów stanowiących Przedmiot Umowy, </w:t>
      </w:r>
    </w:p>
    <w:p w14:paraId="0000015D" w14:textId="62762286" w:rsidR="003919EF" w:rsidRPr="00CC7737" w:rsidRDefault="00000000" w:rsidP="00CC7737">
      <w:pPr>
        <w:numPr>
          <w:ilvl w:val="1"/>
          <w:numId w:val="5"/>
        </w:numPr>
        <w:tabs>
          <w:tab w:val="left" w:pos="284"/>
        </w:tabs>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będą wynikały ze sposobu zagospodarowania terenu</w:t>
      </w:r>
      <w:r w:rsidR="00E92DE4" w:rsidRPr="00CC7737">
        <w:rPr>
          <w:rFonts w:asciiTheme="minorHAnsi" w:eastAsia="Calibri" w:hAnsiTheme="minorHAnsi" w:cstheme="minorHAnsi"/>
          <w:sz w:val="24"/>
          <w:szCs w:val="24"/>
        </w:rPr>
        <w:t>,</w:t>
      </w:r>
      <w:r w:rsidRPr="00CC7737">
        <w:rPr>
          <w:rFonts w:asciiTheme="minorHAnsi" w:eastAsia="Calibri" w:hAnsiTheme="minorHAnsi" w:cstheme="minorHAnsi"/>
          <w:sz w:val="24"/>
          <w:szCs w:val="24"/>
        </w:rPr>
        <w:t xml:space="preserve"> </w:t>
      </w:r>
    </w:p>
    <w:p w14:paraId="0000015E" w14:textId="4208B127" w:rsidR="003919EF" w:rsidRPr="00CC7737" w:rsidRDefault="00000000" w:rsidP="00CC7737">
      <w:pPr>
        <w:numPr>
          <w:ilvl w:val="1"/>
          <w:numId w:val="5"/>
        </w:numPr>
        <w:tabs>
          <w:tab w:val="left" w:pos="284"/>
        </w:tabs>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będą wynikały z konieczności zmiany dokumentacji projektowej</w:t>
      </w:r>
      <w:r w:rsidR="00E92DE4" w:rsidRPr="00CC7737">
        <w:rPr>
          <w:rFonts w:asciiTheme="minorHAnsi" w:eastAsia="Calibri" w:hAnsiTheme="minorHAnsi" w:cstheme="minorHAnsi"/>
          <w:sz w:val="24"/>
          <w:szCs w:val="24"/>
        </w:rPr>
        <w:t>,</w:t>
      </w:r>
      <w:r w:rsidRPr="00CC7737">
        <w:rPr>
          <w:rFonts w:asciiTheme="minorHAnsi" w:eastAsia="Calibri" w:hAnsiTheme="minorHAnsi" w:cstheme="minorHAnsi"/>
          <w:sz w:val="24"/>
          <w:szCs w:val="24"/>
        </w:rPr>
        <w:t xml:space="preserve"> </w:t>
      </w:r>
    </w:p>
    <w:p w14:paraId="0000015F" w14:textId="77777777" w:rsidR="003919EF" w:rsidRPr="00CC7737" w:rsidRDefault="00000000" w:rsidP="00CC7737">
      <w:pPr>
        <w:numPr>
          <w:ilvl w:val="1"/>
          <w:numId w:val="5"/>
        </w:numPr>
        <w:tabs>
          <w:tab w:val="left" w:pos="284"/>
        </w:tabs>
        <w:spacing w:after="15"/>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przyniosą inne, wymierne korzyści dla Zamawiającego.  </w:t>
      </w:r>
    </w:p>
    <w:p w14:paraId="00000160" w14:textId="77777777" w:rsidR="003919EF" w:rsidRPr="00CC7737" w:rsidRDefault="00000000" w:rsidP="00CC7737">
      <w:pPr>
        <w:numPr>
          <w:ilvl w:val="0"/>
          <w:numId w:val="5"/>
        </w:numPr>
        <w:tabs>
          <w:tab w:val="left" w:pos="284"/>
        </w:tabs>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roboty dodatkowe, których wykonanie nie zostało przewidziane w dokumentach Postępowania,</w:t>
      </w:r>
    </w:p>
    <w:p w14:paraId="00000161" w14:textId="77777777" w:rsidR="003919EF" w:rsidRPr="00CC7737" w:rsidRDefault="00000000" w:rsidP="00CC7737">
      <w:pPr>
        <w:numPr>
          <w:ilvl w:val="0"/>
          <w:numId w:val="5"/>
        </w:numPr>
        <w:tabs>
          <w:tab w:val="left" w:pos="284"/>
        </w:tabs>
        <w:ind w:left="567" w:right="6"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obniżenie wynagrodzenia z uwagi na zmianę lub ograniczenie faktycznego zakresu realizacji Umowy w szczególności w wyniku </w:t>
      </w:r>
      <w:proofErr w:type="gramStart"/>
      <w:r w:rsidRPr="00CC7737">
        <w:rPr>
          <w:rFonts w:asciiTheme="minorHAnsi" w:eastAsia="Calibri" w:hAnsiTheme="minorHAnsi" w:cstheme="minorHAnsi"/>
          <w:sz w:val="24"/>
          <w:szCs w:val="24"/>
        </w:rPr>
        <w:t>okoliczności</w:t>
      </w:r>
      <w:proofErr w:type="gramEnd"/>
      <w:r w:rsidRPr="00CC7737">
        <w:rPr>
          <w:rFonts w:asciiTheme="minorHAnsi" w:eastAsia="Calibri" w:hAnsiTheme="minorHAnsi" w:cstheme="minorHAnsi"/>
          <w:sz w:val="24"/>
          <w:szCs w:val="24"/>
        </w:rPr>
        <w:t xml:space="preserve"> o których mowa w ust. 1 pkt. 2 i 3 niniejszego paragrafu, z zastrzeżeniem postanowień § 13 ust. 3 niniejszej umowy,</w:t>
      </w:r>
    </w:p>
    <w:p w14:paraId="00000162" w14:textId="77777777" w:rsidR="003919EF" w:rsidRPr="00CC7737" w:rsidRDefault="00000000" w:rsidP="00CC7737">
      <w:pPr>
        <w:numPr>
          <w:ilvl w:val="0"/>
          <w:numId w:val="5"/>
        </w:numPr>
        <w:tabs>
          <w:tab w:val="left" w:pos="284"/>
        </w:tabs>
        <w:spacing w:after="0" w:line="276" w:lineRule="auto"/>
        <w:ind w:left="567" w:right="-138" w:hanging="283"/>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gdy zmiany są korzystne dla Zamawiającego i wynikają z obiektywnie uzasadnionych przesłanek.  </w:t>
      </w:r>
    </w:p>
    <w:p w14:paraId="529887F0" w14:textId="40A3E95D" w:rsidR="00097BE0" w:rsidRPr="00CC7737" w:rsidRDefault="00000000" w:rsidP="00CC7737">
      <w:pPr>
        <w:pStyle w:val="Akapitzlist"/>
        <w:numPr>
          <w:ilvl w:val="0"/>
          <w:numId w:val="33"/>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przypadku konieczności wprowadzenia zmian w Umowie, w zakresie wskazanym w ust. 1 powyżej, wykonawca ma obowiązek przedłożyć Zamawiającemu wniosek dotyczący zmiany Umowy wraz z opisem zdarzenia lub okoliczności stanowiących podstawę do żądania takiej zmiany i załączyć dowody to potwierdzające. Ponadto, w przypadku wniosku Wykonawcy dotyczącego zmiany w Umowie na podstawie ust. 1 pkt. 1 </w:t>
      </w:r>
      <w:proofErr w:type="spellStart"/>
      <w:r w:rsidRPr="00CC7737">
        <w:rPr>
          <w:rFonts w:asciiTheme="minorHAnsi" w:eastAsia="Calibri" w:hAnsiTheme="minorHAnsi" w:cstheme="minorHAnsi"/>
          <w:sz w:val="24"/>
          <w:szCs w:val="24"/>
        </w:rPr>
        <w:t>ppkt</w:t>
      </w:r>
      <w:proofErr w:type="spellEnd"/>
      <w:r w:rsidRPr="00CC7737">
        <w:rPr>
          <w:rFonts w:asciiTheme="minorHAnsi" w:eastAsia="Calibri" w:hAnsiTheme="minorHAnsi" w:cstheme="minorHAnsi"/>
          <w:sz w:val="24"/>
          <w:szCs w:val="24"/>
        </w:rPr>
        <w:t>. d</w:t>
      </w:r>
      <w:proofErr w:type="gramStart"/>
      <w:r w:rsidRPr="00CC7737">
        <w:rPr>
          <w:rFonts w:asciiTheme="minorHAnsi" w:eastAsia="Calibri" w:hAnsiTheme="minorHAnsi" w:cstheme="minorHAnsi"/>
          <w:sz w:val="24"/>
          <w:szCs w:val="24"/>
        </w:rPr>
        <w:t>),  Wykonawca</w:t>
      </w:r>
      <w:proofErr w:type="gramEnd"/>
      <w:r w:rsidRPr="00CC7737">
        <w:rPr>
          <w:rFonts w:asciiTheme="minorHAnsi" w:eastAsia="Calibri" w:hAnsiTheme="minorHAnsi" w:cstheme="minorHAnsi"/>
          <w:sz w:val="24"/>
          <w:szCs w:val="24"/>
        </w:rPr>
        <w:t xml:space="preserve"> zobowiązany będzie do załączenia kopii dziennika budowy dotyczącej okresu, w którym wystąpiły niekorzystne warunki atmosferyczne z wpisami potwierdzającymi te okoliczności oraz dokumentów z Instytutu Meteorologii i Gospodarki Wodnej lub innych stacji meteorologicznych potwierdzających wystąpienie niekorzystnych warunków atmosferycznych. W przypadku wniosku Wykonawcy dotyczącego zmiany w Umowie na podstawie ust. 1 pkt. 1 </w:t>
      </w:r>
      <w:proofErr w:type="spellStart"/>
      <w:r w:rsidRPr="00CC7737">
        <w:rPr>
          <w:rFonts w:asciiTheme="minorHAnsi" w:eastAsia="Calibri" w:hAnsiTheme="minorHAnsi" w:cstheme="minorHAnsi"/>
          <w:sz w:val="24"/>
          <w:szCs w:val="24"/>
        </w:rPr>
        <w:t>ppkt</w:t>
      </w:r>
      <w:proofErr w:type="spellEnd"/>
      <w:r w:rsidRPr="00CC7737">
        <w:rPr>
          <w:rFonts w:asciiTheme="minorHAnsi" w:eastAsia="Calibri" w:hAnsiTheme="minorHAnsi" w:cstheme="minorHAnsi"/>
          <w:sz w:val="24"/>
          <w:szCs w:val="24"/>
        </w:rPr>
        <w:t xml:space="preserve">. f) niniejszego paragrafu, Wykonawca zobowiązany będzie </w:t>
      </w:r>
      <w:r w:rsidRPr="00CC7737">
        <w:rPr>
          <w:rFonts w:asciiTheme="minorHAnsi" w:eastAsia="Calibri" w:hAnsiTheme="minorHAnsi" w:cstheme="minorHAnsi"/>
          <w:sz w:val="24"/>
          <w:szCs w:val="24"/>
        </w:rPr>
        <w:lastRenderedPageBreak/>
        <w:t>załączyć dokumenty potwierdzające termin złożenia zamówienia przez Wykonawcę oraz zmianę terminu przez podmiot trzeci w formie informacji pisemnej lub co najmniej e-mailowej, pod rygorem niewykazania przesłanki stanowiącej podstawę do dokonania zmiany umowy we wskazanym zakresie skutkującej brakiem zgody Zamawiającego na dokonanie takiej zmiany.</w:t>
      </w:r>
    </w:p>
    <w:p w14:paraId="52C01332" w14:textId="77777777" w:rsidR="00097BE0" w:rsidRPr="00CC7737" w:rsidRDefault="00000000" w:rsidP="00CC7737">
      <w:pPr>
        <w:pStyle w:val="Akapitzlist"/>
        <w:numPr>
          <w:ilvl w:val="0"/>
          <w:numId w:val="33"/>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ma obowiązek przedłożenia wniosku, o którym mowa w ust. 2, w terminie umożliwiającym jego weryfikację przez Zamawiającego przed upływem terminu realizacji Umowy.  </w:t>
      </w:r>
    </w:p>
    <w:p w14:paraId="2C994B00" w14:textId="77777777" w:rsidR="00481846" w:rsidRPr="00CC7737" w:rsidRDefault="007A5BE8" w:rsidP="00CC7737">
      <w:pPr>
        <w:pStyle w:val="Akapitzlist"/>
        <w:numPr>
          <w:ilvl w:val="0"/>
          <w:numId w:val="33"/>
        </w:numPr>
        <w:ind w:left="284" w:right="6" w:hanging="284"/>
        <w:rPr>
          <w:rFonts w:asciiTheme="minorHAnsi" w:eastAsia="Calibri" w:hAnsiTheme="minorHAnsi" w:cstheme="minorHAnsi"/>
          <w:sz w:val="24"/>
          <w:szCs w:val="24"/>
        </w:rPr>
      </w:pPr>
      <w:r w:rsidRPr="00CC7737">
        <w:rPr>
          <w:rFonts w:asciiTheme="minorHAnsi" w:hAnsiTheme="minorHAnsi" w:cstheme="minorHAnsi"/>
          <w:sz w:val="24"/>
          <w:szCs w:val="24"/>
        </w:rPr>
        <w:t xml:space="preserve">Zamawiający nie będzie ponosił kosztów wynikających z przedłużenia terminu wykonania umowy w szczególności związanych z: utrzymaniem zaplecza budowy, wynagrodzeniem kierownika budowy/kierowników robót, przedłużeniem obowiązywania zabezpieczenia należytego wykonania przedmiotu umowy, przedłużeniem obowiązywania polisy </w:t>
      </w:r>
      <w:proofErr w:type="spellStart"/>
      <w:r w:rsidRPr="00CC7737">
        <w:rPr>
          <w:rFonts w:asciiTheme="minorHAnsi" w:hAnsiTheme="minorHAnsi" w:cstheme="minorHAnsi"/>
          <w:sz w:val="24"/>
          <w:szCs w:val="24"/>
        </w:rPr>
        <w:t>oc</w:t>
      </w:r>
      <w:proofErr w:type="spellEnd"/>
      <w:r w:rsidRPr="00CC7737">
        <w:rPr>
          <w:rFonts w:asciiTheme="minorHAnsi" w:hAnsiTheme="minorHAnsi" w:cstheme="minorHAnsi"/>
          <w:sz w:val="24"/>
          <w:szCs w:val="24"/>
        </w:rPr>
        <w:t xml:space="preserve"> itp.</w:t>
      </w:r>
    </w:p>
    <w:p w14:paraId="30567C7C" w14:textId="77777777" w:rsidR="00481846" w:rsidRPr="00CC7737" w:rsidRDefault="00000000" w:rsidP="00CC7737">
      <w:pPr>
        <w:pStyle w:val="Akapitzlist"/>
        <w:numPr>
          <w:ilvl w:val="0"/>
          <w:numId w:val="33"/>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przypadku konieczności zmiany dokumentacji projektowej, wynikającej z inicjatywy wykonawcy, wykonawca przedłoży projekt zamienny podpisany przez projektanta.  </w:t>
      </w:r>
    </w:p>
    <w:p w14:paraId="7D804804" w14:textId="77777777" w:rsidR="00481846" w:rsidRPr="00CC7737" w:rsidRDefault="00000000" w:rsidP="00CC7737">
      <w:pPr>
        <w:pStyle w:val="Akapitzlist"/>
        <w:numPr>
          <w:ilvl w:val="0"/>
          <w:numId w:val="33"/>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Wprowadzenie zmian w Umowie, w zakresie wskazanym powyżej w ust. 1 pkt. 2, 3 i 4 dokumentowane będzie zatwierdzonym protokołem konieczności. </w:t>
      </w:r>
    </w:p>
    <w:p w14:paraId="00000167" w14:textId="7A00CA7F" w:rsidR="003919EF" w:rsidRPr="00CC7737" w:rsidRDefault="00000000" w:rsidP="00CC7737">
      <w:pPr>
        <w:pStyle w:val="Akapitzlist"/>
        <w:numPr>
          <w:ilvl w:val="0"/>
          <w:numId w:val="33"/>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W przypadku konieczności wprowadzenia zmian w Umowie, w zakresie wskazanym powyżej w ust. 1 pkt. 2, 3 i 4 wartość robót wynikających z wprowadzonych tymi postanowieniami zmian, odpowiadających opisowi pozycji w kosztorysie zostanie ustalona wg cen jednostkowych w nim wskazanych i używana będzie do wyliczenia wysokości wynagrodzenia. Jeżeli roboty wynikające ze zmian wprowadzonych postanowieniami powyżej ust. 1 pkt 2, 3 i 4 nie odpowiadają opisowi w kosztorysie</w:t>
      </w:r>
      <w:r w:rsidR="00481846" w:rsidRPr="00CC7737">
        <w:rPr>
          <w:rFonts w:asciiTheme="minorHAnsi" w:eastAsia="Calibri" w:hAnsiTheme="minorHAnsi" w:cstheme="minorHAnsi"/>
          <w:sz w:val="24"/>
          <w:szCs w:val="24"/>
        </w:rPr>
        <w:t>.</w:t>
      </w:r>
      <w:r w:rsidRPr="00CC7737">
        <w:rPr>
          <w:rFonts w:asciiTheme="minorHAnsi" w:eastAsia="Calibri" w:hAnsiTheme="minorHAnsi" w:cstheme="minorHAnsi"/>
          <w:sz w:val="24"/>
          <w:szCs w:val="24"/>
        </w:rPr>
        <w:t xml:space="preserve"> </w:t>
      </w:r>
    </w:p>
    <w:p w14:paraId="00000168" w14:textId="77777777" w:rsidR="003919EF" w:rsidRPr="00CC7737" w:rsidRDefault="00000000" w:rsidP="00CC7737">
      <w:pPr>
        <w:ind w:left="284"/>
        <w:rPr>
          <w:rFonts w:asciiTheme="minorHAnsi" w:hAnsiTheme="minorHAnsi" w:cstheme="minorHAnsi"/>
          <w:sz w:val="24"/>
          <w:szCs w:val="24"/>
        </w:rPr>
      </w:pPr>
      <w:r w:rsidRPr="00CC7737">
        <w:rPr>
          <w:rFonts w:asciiTheme="minorHAnsi" w:hAnsiTheme="minorHAnsi" w:cstheme="minorHAnsi"/>
          <w:sz w:val="24"/>
          <w:szCs w:val="24"/>
        </w:rPr>
        <w:t xml:space="preserve">Wykonawca powinien przedłożyć do akceptacji Zamawiającego kalkulację ceny jednostkowej tych robót z uwzględnieniem cen nie wyższych od aktualnie obowiązujących średnich cen robocizny, materiałów i sprzętu opublikowanych w cenniku </w:t>
      </w:r>
      <w:proofErr w:type="spellStart"/>
      <w:r w:rsidRPr="00CC7737">
        <w:rPr>
          <w:rFonts w:asciiTheme="minorHAnsi" w:hAnsiTheme="minorHAnsi" w:cstheme="minorHAnsi"/>
          <w:sz w:val="24"/>
          <w:szCs w:val="24"/>
        </w:rPr>
        <w:t>Intercenbud</w:t>
      </w:r>
      <w:proofErr w:type="spellEnd"/>
      <w:r w:rsidRPr="00CC7737">
        <w:rPr>
          <w:rFonts w:asciiTheme="minorHAnsi" w:hAnsiTheme="minorHAnsi" w:cstheme="minorHAnsi"/>
          <w:sz w:val="24"/>
          <w:szCs w:val="24"/>
        </w:rPr>
        <w:t xml:space="preserve">. Kalkulacja cen stanowić będzie załącznik do protokołu konieczności. </w:t>
      </w:r>
    </w:p>
    <w:p w14:paraId="00000169" w14:textId="080E18C2" w:rsidR="003919EF" w:rsidRPr="00CC7737" w:rsidRDefault="00000000" w:rsidP="00CC7737">
      <w:pPr>
        <w:pStyle w:val="Akapitzlist"/>
        <w:numPr>
          <w:ilvl w:val="0"/>
          <w:numId w:val="33"/>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przypadku, jeśli robota budowlana, dostaw lub usługa nie została wyceniona w ww. cenniku, Zamawiający posłuży się kalkulacją własną lub wezwie Wykonawcę do udokumentowania ceny rynkowej np. poprzez przedstawienie 2 ofert. </w:t>
      </w:r>
    </w:p>
    <w:p w14:paraId="3573F367" w14:textId="77777777" w:rsidR="00843909" w:rsidRDefault="00000000" w:rsidP="00843909">
      <w:pPr>
        <w:numPr>
          <w:ilvl w:val="0"/>
          <w:numId w:val="33"/>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Zmiana terminów Umowy możliwa jest tylko po wcześniejszym udokumentowaniu przedłużenia okresu zabezpieczenia należytego wykonania Umowy i okresu gwarancji lub rękojmi</w:t>
      </w:r>
      <w:r w:rsidR="00481846" w:rsidRPr="00CC7737">
        <w:rPr>
          <w:rFonts w:asciiTheme="minorHAnsi" w:eastAsia="Calibri" w:hAnsiTheme="minorHAnsi" w:cstheme="minorHAnsi"/>
          <w:sz w:val="24"/>
          <w:szCs w:val="24"/>
        </w:rPr>
        <w:t>.</w:t>
      </w:r>
    </w:p>
    <w:p w14:paraId="0000016B" w14:textId="36855E00" w:rsidR="003919EF" w:rsidRPr="00843909" w:rsidRDefault="00000000" w:rsidP="00843909">
      <w:pPr>
        <w:numPr>
          <w:ilvl w:val="0"/>
          <w:numId w:val="33"/>
        </w:numPr>
        <w:ind w:left="284" w:right="6" w:hanging="426"/>
        <w:rPr>
          <w:rFonts w:asciiTheme="minorHAnsi" w:eastAsia="Calibri" w:hAnsiTheme="minorHAnsi" w:cstheme="minorHAnsi"/>
          <w:sz w:val="24"/>
          <w:szCs w:val="24"/>
        </w:rPr>
      </w:pPr>
      <w:r w:rsidRPr="00843909">
        <w:rPr>
          <w:rFonts w:asciiTheme="minorHAnsi" w:eastAsia="Calibri" w:hAnsiTheme="minorHAnsi" w:cstheme="minorHAnsi"/>
          <w:sz w:val="24"/>
          <w:szCs w:val="24"/>
        </w:rPr>
        <w:t xml:space="preserve">Nie stanowią istotnej zmiany między innymi: zmiany danych teleadresowych, zmiany osób reprezentujących strony oraz zmiany danych będących następstwem sukcesji uniwersalnej po jednej ze stron. </w:t>
      </w:r>
    </w:p>
    <w:p w14:paraId="0000016C" w14:textId="6B6DE5A8" w:rsidR="003919EF" w:rsidRPr="00843909" w:rsidRDefault="00000000" w:rsidP="00843909">
      <w:pPr>
        <w:pStyle w:val="Akapitzlist"/>
        <w:numPr>
          <w:ilvl w:val="0"/>
          <w:numId w:val="33"/>
        </w:numPr>
        <w:ind w:left="284" w:right="6" w:hanging="426"/>
        <w:rPr>
          <w:rFonts w:asciiTheme="minorHAnsi" w:eastAsia="Calibri" w:hAnsiTheme="minorHAnsi" w:cstheme="minorHAnsi"/>
          <w:sz w:val="24"/>
          <w:szCs w:val="24"/>
        </w:rPr>
      </w:pPr>
      <w:r w:rsidRPr="00843909">
        <w:rPr>
          <w:rFonts w:asciiTheme="minorHAnsi" w:eastAsia="Calibri" w:hAnsiTheme="minorHAnsi" w:cstheme="minorHAnsi"/>
          <w:sz w:val="24"/>
          <w:szCs w:val="24"/>
        </w:rPr>
        <w:t xml:space="preserve">W przypadku zmiany albo rezygnacji z podwykonawcy – jeżeli dotyczy ona podmiotu, na którego zasoby Wykonawca powoływał się w celu wykazania spełniania warunków udziału w postępowaniu określonych w SWZ, Wykonawca jest obowiązany wykazać Zamawiającemu, iż proponowany inny podwykonawca lub Wykonawca samodzielnie spełnia je w stopniu nie mniejszym niż wymagany w trakcie postępowania o udzielenie zamówienia. </w:t>
      </w:r>
    </w:p>
    <w:p w14:paraId="2698EF29" w14:textId="77777777" w:rsidR="00843909" w:rsidRDefault="00000000" w:rsidP="00843909">
      <w:pPr>
        <w:pStyle w:val="Akapitzlist"/>
        <w:numPr>
          <w:ilvl w:val="0"/>
          <w:numId w:val="33"/>
        </w:numPr>
        <w:ind w:left="284" w:right="6" w:hanging="426"/>
        <w:rPr>
          <w:rFonts w:asciiTheme="minorHAnsi" w:eastAsia="Calibri" w:hAnsiTheme="minorHAnsi" w:cstheme="minorHAnsi"/>
          <w:sz w:val="24"/>
          <w:szCs w:val="24"/>
        </w:rPr>
      </w:pPr>
      <w:r w:rsidRPr="00843909">
        <w:rPr>
          <w:rFonts w:asciiTheme="minorHAnsi" w:eastAsia="Calibri" w:hAnsiTheme="minorHAnsi" w:cstheme="minorHAnsi"/>
          <w:sz w:val="24"/>
          <w:szCs w:val="24"/>
        </w:rPr>
        <w:t xml:space="preserve">Dopuszczalna jest zmiana osób wskazanych w ofercie na inne, spełniające wszystkie warunki określone w specyfikacji istotnych warunków zamówienia. </w:t>
      </w:r>
    </w:p>
    <w:p w14:paraId="3777DAAE" w14:textId="77777777" w:rsidR="00843909" w:rsidRDefault="00000000" w:rsidP="00843909">
      <w:pPr>
        <w:pStyle w:val="Akapitzlist"/>
        <w:numPr>
          <w:ilvl w:val="0"/>
          <w:numId w:val="33"/>
        </w:numPr>
        <w:ind w:left="284" w:right="6" w:hanging="426"/>
        <w:rPr>
          <w:rFonts w:asciiTheme="minorHAnsi" w:eastAsia="Calibri" w:hAnsiTheme="minorHAnsi" w:cstheme="minorHAnsi"/>
          <w:sz w:val="24"/>
          <w:szCs w:val="24"/>
        </w:rPr>
      </w:pPr>
      <w:r w:rsidRPr="00843909">
        <w:rPr>
          <w:rFonts w:asciiTheme="minorHAnsi" w:eastAsia="Calibri" w:hAnsiTheme="minorHAnsi" w:cstheme="minorHAnsi"/>
          <w:sz w:val="24"/>
          <w:szCs w:val="24"/>
        </w:rPr>
        <w:lastRenderedPageBreak/>
        <w:t xml:space="preserve">Wszelkie zmiany Umowy wymagają dla swojej ważności formy pisemnej pod rygorem nieważności, za wyjątkiem zmiany </w:t>
      </w:r>
      <w:sdt>
        <w:sdtPr>
          <w:tag w:val="goog_rdk_44"/>
          <w:id w:val="706355848"/>
        </w:sdtPr>
        <w:sdtContent/>
      </w:sdt>
      <w:r w:rsidRPr="00843909">
        <w:rPr>
          <w:rFonts w:asciiTheme="minorHAnsi" w:eastAsia="Calibri" w:hAnsiTheme="minorHAnsi" w:cstheme="minorHAnsi"/>
          <w:sz w:val="24"/>
          <w:szCs w:val="24"/>
        </w:rPr>
        <w:t xml:space="preserve">załącznika nr </w:t>
      </w:r>
      <w:r w:rsidR="007A5BE8" w:rsidRPr="00843909">
        <w:rPr>
          <w:rFonts w:asciiTheme="minorHAnsi" w:eastAsia="Calibri" w:hAnsiTheme="minorHAnsi" w:cstheme="minorHAnsi"/>
          <w:sz w:val="24"/>
          <w:szCs w:val="24"/>
        </w:rPr>
        <w:t>1 H</w:t>
      </w:r>
      <w:r w:rsidRPr="00843909">
        <w:rPr>
          <w:rFonts w:asciiTheme="minorHAnsi" w:eastAsia="Calibri" w:hAnsiTheme="minorHAnsi" w:cstheme="minorHAnsi"/>
          <w:sz w:val="24"/>
          <w:szCs w:val="24"/>
        </w:rPr>
        <w:t xml:space="preserve">armonogramu rzeczowo-finansowego, którego zmiana będzie przesyłana do drugiej strony za pośrednictwem poczty e-mail i nie będzie wymagała zawarcia aneksu. Każdorazowa zmiana harmonogramu rzeczowo-finansowego wymaga akceptacji Zamawiającego. </w:t>
      </w:r>
    </w:p>
    <w:p w14:paraId="0000016F" w14:textId="196E4C75" w:rsidR="003919EF" w:rsidRPr="00843909" w:rsidRDefault="00000000" w:rsidP="00843909">
      <w:pPr>
        <w:pStyle w:val="Akapitzlist"/>
        <w:numPr>
          <w:ilvl w:val="0"/>
          <w:numId w:val="33"/>
        </w:numPr>
        <w:ind w:left="284" w:right="6" w:hanging="426"/>
        <w:rPr>
          <w:rFonts w:asciiTheme="minorHAnsi" w:eastAsia="Calibri" w:hAnsiTheme="minorHAnsi" w:cstheme="minorHAnsi"/>
          <w:sz w:val="24"/>
          <w:szCs w:val="24"/>
        </w:rPr>
      </w:pPr>
      <w:r w:rsidRPr="00843909">
        <w:rPr>
          <w:rFonts w:asciiTheme="minorHAnsi" w:eastAsia="Calibri" w:hAnsiTheme="minorHAnsi" w:cstheme="minorHAnsi"/>
          <w:sz w:val="24"/>
          <w:szCs w:val="24"/>
        </w:rPr>
        <w:t xml:space="preserve">Zmiany w zakresie części zamówienia zlecanego </w:t>
      </w:r>
      <w:proofErr w:type="gramStart"/>
      <w:r w:rsidRPr="00843909">
        <w:rPr>
          <w:rFonts w:asciiTheme="minorHAnsi" w:eastAsia="Calibri" w:hAnsiTheme="minorHAnsi" w:cstheme="minorHAnsi"/>
          <w:sz w:val="24"/>
          <w:szCs w:val="24"/>
        </w:rPr>
        <w:t>podwykonawcom</w:t>
      </w:r>
      <w:proofErr w:type="gramEnd"/>
      <w:r w:rsidRPr="00843909">
        <w:rPr>
          <w:rFonts w:asciiTheme="minorHAnsi" w:eastAsia="Calibri" w:hAnsiTheme="minorHAnsi" w:cstheme="minorHAnsi"/>
          <w:sz w:val="24"/>
          <w:szCs w:val="24"/>
        </w:rPr>
        <w:t xml:space="preserve"> o których mowa w § 7 ust.15, lub zlecanie podwykonawstwa na etapie realizacji umowy nie wymaga zawarcia aneksu.</w:t>
      </w:r>
    </w:p>
    <w:p w14:paraId="00000170" w14:textId="77777777" w:rsidR="003919EF" w:rsidRPr="00CC7737" w:rsidRDefault="00000000" w:rsidP="00843909">
      <w:pPr>
        <w:pStyle w:val="Nagwek1"/>
        <w:ind w:left="0" w:firstLine="0"/>
        <w:rPr>
          <w:rFonts w:asciiTheme="minorHAnsi" w:eastAsia="Calibri" w:hAnsiTheme="minorHAnsi" w:cstheme="minorHAnsi"/>
          <w:sz w:val="24"/>
          <w:szCs w:val="24"/>
        </w:rPr>
      </w:pPr>
      <w:bookmarkStart w:id="4" w:name="_heading=h.ai6nn4pzhun5" w:colFirst="0" w:colLast="0"/>
      <w:bookmarkEnd w:id="4"/>
      <w:r w:rsidRPr="00CC7737">
        <w:rPr>
          <w:rFonts w:asciiTheme="minorHAnsi" w:eastAsia="Calibri" w:hAnsiTheme="minorHAnsi" w:cstheme="minorHAnsi"/>
          <w:sz w:val="24"/>
          <w:szCs w:val="24"/>
        </w:rPr>
        <w:t xml:space="preserve">§ 24 </w:t>
      </w:r>
    </w:p>
    <w:p w14:paraId="00000171" w14:textId="77777777" w:rsidR="003919EF" w:rsidRPr="00CC7737" w:rsidRDefault="00000000" w:rsidP="00843909">
      <w:pPr>
        <w:numPr>
          <w:ilvl w:val="0"/>
          <w:numId w:val="7"/>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Żadna ze Stron nie ponosi odpowiedzialności za niewykonanie lub nienależyte wykonanie obowiązków wynikających z Umowy będące następstwem wyłącznie wystąpienia Siły Wyższej. </w:t>
      </w:r>
    </w:p>
    <w:p w14:paraId="00000172" w14:textId="77777777" w:rsidR="003919EF" w:rsidRPr="00CC7737" w:rsidRDefault="00000000" w:rsidP="00843909">
      <w:pPr>
        <w:numPr>
          <w:ilvl w:val="0"/>
          <w:numId w:val="7"/>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 Siłę wyższą uważane będą wszystkie zdarzenia, jakich nie da się przewidzieć w chwili zawarcia </w:t>
      </w:r>
      <w:proofErr w:type="gramStart"/>
      <w:r w:rsidRPr="00CC7737">
        <w:rPr>
          <w:rFonts w:asciiTheme="minorHAnsi" w:eastAsia="Calibri" w:hAnsiTheme="minorHAnsi" w:cstheme="minorHAnsi"/>
          <w:sz w:val="24"/>
          <w:szCs w:val="24"/>
        </w:rPr>
        <w:t>Umowy,</w:t>
      </w:r>
      <w:proofErr w:type="gramEnd"/>
      <w:r w:rsidRPr="00CC7737">
        <w:rPr>
          <w:rFonts w:asciiTheme="minorHAnsi" w:eastAsia="Calibri" w:hAnsiTheme="minorHAnsi" w:cstheme="minorHAnsi"/>
          <w:sz w:val="24"/>
          <w:szCs w:val="24"/>
        </w:rPr>
        <w:t xml:space="preserve"> ani im zapobiec i na które żadna ze Stron nie będzie miała wpływu, w szczególności: powódź, pożar, epidemia, trzęsienie ziemi i inne klęski żywiołowe. </w:t>
      </w:r>
    </w:p>
    <w:p w14:paraId="00000173" w14:textId="77777777" w:rsidR="003919EF" w:rsidRPr="00CC7737" w:rsidRDefault="00000000" w:rsidP="00843909">
      <w:pPr>
        <w:numPr>
          <w:ilvl w:val="0"/>
          <w:numId w:val="7"/>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Strona, która stwierdzi wystąpienie Siły Wyższej ma obowiązek poinformowania o tym drugiej Strony na piśmie bez zbędnej zwłoki.  </w:t>
      </w:r>
    </w:p>
    <w:p w14:paraId="00000174" w14:textId="77777777" w:rsidR="003919EF" w:rsidRPr="00CC7737" w:rsidRDefault="00000000" w:rsidP="00843909">
      <w:pPr>
        <w:numPr>
          <w:ilvl w:val="0"/>
          <w:numId w:val="7"/>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Strona dotknięta działaniem Siły Wyższej podejmie wszelkie konieczne czynności zmierzające do ograniczenia skutków Siły Wyższej w zakresie wykonania zobowiązań wynikających z Umowy. </w:t>
      </w:r>
    </w:p>
    <w:p w14:paraId="00000175" w14:textId="77777777" w:rsidR="003919EF" w:rsidRPr="00CC7737" w:rsidRDefault="00000000" w:rsidP="00843909">
      <w:pPr>
        <w:numPr>
          <w:ilvl w:val="0"/>
          <w:numId w:val="7"/>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przypadku ustania Siły Wyższej, Strona zawiadomi o tym bezzwłocznie drugą Stronę na piśmie. </w:t>
      </w:r>
    </w:p>
    <w:p w14:paraId="00000176" w14:textId="77777777" w:rsidR="003919EF" w:rsidRPr="00CC7737" w:rsidRDefault="00000000" w:rsidP="00843909">
      <w:pPr>
        <w:numPr>
          <w:ilvl w:val="0"/>
          <w:numId w:val="7"/>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Jeżeli siła wyższa będzie trwać przez okres co najmniej 60 dni, to niezależnie od tego, że ulegnie przedłużeniu termin realizacji Strony mogą przystąpić do renegocjacji Umowy w granicach obowiązujących przepisów prawa w szczególności ustawy </w:t>
      </w:r>
      <w:proofErr w:type="spellStart"/>
      <w:r w:rsidRPr="00CC7737">
        <w:rPr>
          <w:rFonts w:asciiTheme="minorHAnsi" w:eastAsia="Calibri" w:hAnsiTheme="minorHAnsi" w:cstheme="minorHAnsi"/>
          <w:sz w:val="24"/>
          <w:szCs w:val="24"/>
        </w:rPr>
        <w:t>Pzp</w:t>
      </w:r>
      <w:proofErr w:type="spellEnd"/>
      <w:r w:rsidRPr="00CC7737">
        <w:rPr>
          <w:rFonts w:asciiTheme="minorHAnsi" w:eastAsia="Calibri" w:hAnsiTheme="minorHAnsi" w:cstheme="minorHAnsi"/>
          <w:sz w:val="24"/>
          <w:szCs w:val="24"/>
        </w:rPr>
        <w:t xml:space="preserve"> tak, by przystosować ją do zaistniałych okoliczności. </w:t>
      </w:r>
    </w:p>
    <w:p w14:paraId="00000177" w14:textId="77777777" w:rsidR="003919EF" w:rsidRPr="00CC7737" w:rsidRDefault="00000000" w:rsidP="00843909">
      <w:pPr>
        <w:numPr>
          <w:ilvl w:val="0"/>
          <w:numId w:val="7"/>
        </w:numPr>
        <w:spacing w:after="0"/>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Jeżeli podjęte przez Strony rozmowy nie doprowadzą w ciągu 1 miesiąca do ustalenia wspólnego stanowiska i wynegocjowania stosownych warunków umownych, to każda ze Stron będzie miała prawo do odstąpienia od Umowy. Oświadczenie o odstąpieniu winno zostać złożone w terminie 30 (trzydzieści) dni od dnia upływu terminu, o którym mowa w zdaniu poprzednim.</w:t>
      </w:r>
    </w:p>
    <w:p w14:paraId="00000178" w14:textId="77777777" w:rsidR="003919EF" w:rsidRPr="00CC7737" w:rsidRDefault="00000000" w:rsidP="00387243">
      <w:pPr>
        <w:spacing w:after="0"/>
        <w:ind w:left="0" w:right="6" w:firstLine="0"/>
        <w:rPr>
          <w:rFonts w:asciiTheme="minorHAnsi" w:eastAsia="Calibri" w:hAnsiTheme="minorHAnsi" w:cstheme="minorHAnsi"/>
          <w:b/>
          <w:bCs/>
          <w:sz w:val="24"/>
          <w:szCs w:val="24"/>
        </w:rPr>
      </w:pPr>
      <w:r w:rsidRPr="00CC7737">
        <w:rPr>
          <w:rFonts w:asciiTheme="minorHAnsi" w:eastAsia="Calibri" w:hAnsiTheme="minorHAnsi" w:cstheme="minorHAnsi"/>
          <w:b/>
          <w:bCs/>
          <w:sz w:val="24"/>
          <w:szCs w:val="24"/>
        </w:rPr>
        <w:t xml:space="preserve">§25 </w:t>
      </w:r>
    </w:p>
    <w:p w14:paraId="00000179" w14:textId="77777777" w:rsidR="003919EF" w:rsidRPr="00CC7737" w:rsidRDefault="00000000" w:rsidP="00843909">
      <w:pPr>
        <w:spacing w:after="12"/>
        <w:ind w:left="284"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Zamawiający żąda, aby przed przystąpieniem do wykonania zamówienia wykonawca, o ile są już znane, podał nazwy albo imiona i nazwiska oraz dane kontaktowe podwykonawców i osób do kontaktu z nimi, zaangażowanych w roboty budowlane. Wykonawca zawiadamia zamawiającego o wszelkich zmianach danych, o których mowa w zdaniu pierwszym, w trakcie realizacji zamówienia, a także przekazuje informacje na temat nowych podwykonawców, którym w późniejszym okresie zamierza powierzyć realizację robót budowlanych. </w:t>
      </w:r>
    </w:p>
    <w:p w14:paraId="0000017A" w14:textId="77777777" w:rsidR="003919EF" w:rsidRPr="00CC7737" w:rsidRDefault="00000000" w:rsidP="00387243">
      <w:pPr>
        <w:pStyle w:val="Nagwek1"/>
        <w:spacing w:after="19"/>
        <w:ind w:left="0" w:firstLine="142"/>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26 </w:t>
      </w:r>
    </w:p>
    <w:p w14:paraId="0000017B" w14:textId="77777777" w:rsidR="003919EF" w:rsidRPr="00CC7737" w:rsidRDefault="00000000" w:rsidP="00843909">
      <w:pPr>
        <w:ind w:left="0"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Spory wynikłe w związku z Umową będzie rozstrzygał Sąd miejscowo właściwy dla siedziby Zamawiającego. </w:t>
      </w:r>
    </w:p>
    <w:p w14:paraId="0000017C" w14:textId="77777777" w:rsidR="003919EF" w:rsidRPr="00CC7737" w:rsidRDefault="00000000" w:rsidP="00387243">
      <w:pPr>
        <w:pStyle w:val="Nagwek1"/>
        <w:spacing w:after="19"/>
        <w:ind w:left="0" w:firstLine="142"/>
        <w:rPr>
          <w:rFonts w:asciiTheme="minorHAnsi" w:eastAsia="Calibri" w:hAnsiTheme="minorHAnsi" w:cstheme="minorHAnsi"/>
          <w:sz w:val="24"/>
          <w:szCs w:val="24"/>
        </w:rPr>
      </w:pPr>
      <w:r w:rsidRPr="00CC7737">
        <w:rPr>
          <w:rFonts w:asciiTheme="minorHAnsi" w:eastAsia="Calibri" w:hAnsiTheme="minorHAnsi" w:cstheme="minorHAnsi"/>
          <w:sz w:val="24"/>
          <w:szCs w:val="24"/>
        </w:rPr>
        <w:lastRenderedPageBreak/>
        <w:t xml:space="preserve">§ 27 </w:t>
      </w:r>
    </w:p>
    <w:p w14:paraId="0000017D" w14:textId="77777777" w:rsidR="003919EF" w:rsidRPr="00CC7737" w:rsidRDefault="00000000" w:rsidP="00843909">
      <w:pPr>
        <w:spacing w:after="0"/>
        <w:ind w:left="0"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sprawach nie uregulowanych Umową będą miały zastosowanie odpowiednie przepisy Kodeksu cywilnego, ustawy z dnia 11 września 2019 roku – Prawo zamówień publicznych oraz ustawy z 7 lipca 1994 roku – Prawo budowlane. </w:t>
      </w:r>
    </w:p>
    <w:p w14:paraId="0000017E" w14:textId="77777777" w:rsidR="003919EF" w:rsidRPr="00CC7737" w:rsidRDefault="00000000" w:rsidP="00387243">
      <w:pPr>
        <w:pStyle w:val="Nagwek1"/>
        <w:ind w:left="0" w:firstLine="142"/>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28 </w:t>
      </w:r>
    </w:p>
    <w:p w14:paraId="0000017F" w14:textId="77777777" w:rsidR="003919EF" w:rsidRPr="00CC7737" w:rsidRDefault="00000000" w:rsidP="00843909">
      <w:pPr>
        <w:spacing w:after="11"/>
        <w:ind w:left="0"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Umowa została sporządzona w dwóch jednobrzmiących egzemplarzach, po jednym dla każdej ze stron. </w:t>
      </w:r>
      <w:r w:rsidRPr="00CC7737">
        <w:rPr>
          <w:rFonts w:asciiTheme="minorHAnsi" w:eastAsia="Calibri" w:hAnsiTheme="minorHAnsi" w:cstheme="minorHAnsi"/>
          <w:b/>
          <w:bCs/>
          <w:sz w:val="24"/>
          <w:szCs w:val="24"/>
        </w:rPr>
        <w:t xml:space="preserve"> </w:t>
      </w:r>
    </w:p>
    <w:p w14:paraId="00000180" w14:textId="77777777" w:rsidR="003919EF" w:rsidRPr="00CC7737" w:rsidRDefault="00000000" w:rsidP="00387243">
      <w:pPr>
        <w:pStyle w:val="Nagwek1"/>
        <w:ind w:left="0" w:firstLine="142"/>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29 </w:t>
      </w:r>
    </w:p>
    <w:p w14:paraId="00000181" w14:textId="77777777" w:rsidR="003919EF" w:rsidRPr="00CC7737" w:rsidRDefault="00000000" w:rsidP="00843909">
      <w:pPr>
        <w:spacing w:after="10"/>
        <w:ind w:left="0"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Integralną część umowy stanowią następujące załączniki: </w:t>
      </w:r>
    </w:p>
    <w:p w14:paraId="00000182" w14:textId="11C9A719" w:rsidR="003919EF" w:rsidRPr="00CC7737" w:rsidRDefault="00000000" w:rsidP="00843909">
      <w:pPr>
        <w:ind w:left="0" w:right="3955"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załącznik nr 1 </w:t>
      </w:r>
      <w:proofErr w:type="gramStart"/>
      <w:r w:rsidRPr="00CC7737">
        <w:rPr>
          <w:rFonts w:asciiTheme="minorHAnsi" w:eastAsia="Calibri" w:hAnsiTheme="minorHAnsi" w:cstheme="minorHAnsi"/>
          <w:sz w:val="24"/>
          <w:szCs w:val="24"/>
        </w:rPr>
        <w:t>-  Harmonogram</w:t>
      </w:r>
      <w:proofErr w:type="gramEnd"/>
      <w:r w:rsidRPr="00CC7737">
        <w:rPr>
          <w:rFonts w:asciiTheme="minorHAnsi" w:eastAsia="Calibri" w:hAnsiTheme="minorHAnsi" w:cstheme="minorHAnsi"/>
          <w:sz w:val="24"/>
          <w:szCs w:val="24"/>
        </w:rPr>
        <w:t xml:space="preserve"> </w:t>
      </w:r>
      <w:proofErr w:type="spellStart"/>
      <w:r w:rsidRPr="00CC7737">
        <w:rPr>
          <w:rFonts w:asciiTheme="minorHAnsi" w:eastAsia="Calibri" w:hAnsiTheme="minorHAnsi" w:cstheme="minorHAnsi"/>
          <w:sz w:val="24"/>
          <w:szCs w:val="24"/>
        </w:rPr>
        <w:t>rzeczowofinansowy</w:t>
      </w:r>
      <w:proofErr w:type="spellEnd"/>
    </w:p>
    <w:p w14:paraId="00000183" w14:textId="77777777" w:rsidR="003919EF" w:rsidRPr="00CC7737" w:rsidRDefault="00000000" w:rsidP="00843909">
      <w:pPr>
        <w:ind w:left="0" w:right="1988"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załącznik nr 2 – Wzór oświadczenia podwykonawcy. </w:t>
      </w:r>
    </w:p>
    <w:p w14:paraId="00000184" w14:textId="77777777" w:rsidR="003919EF" w:rsidRPr="00CC7737" w:rsidRDefault="00000000" w:rsidP="00843909">
      <w:pPr>
        <w:spacing w:after="15"/>
        <w:ind w:left="0"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Załącznik nr 3 – Oświadczenie RODO. </w:t>
      </w:r>
    </w:p>
    <w:p w14:paraId="00000185" w14:textId="77777777" w:rsidR="003919EF" w:rsidRPr="00CC7737" w:rsidRDefault="00000000" w:rsidP="00843909">
      <w:pPr>
        <w:spacing w:after="6"/>
        <w:ind w:left="0"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Załącznik nr 4 - Kopia polisy ubezpieczeniowej Wykonawcy</w:t>
      </w:r>
    </w:p>
    <w:p w14:paraId="00000186" w14:textId="77777777" w:rsidR="003919EF" w:rsidRPr="00CC7737" w:rsidRDefault="00000000" w:rsidP="00843909">
      <w:pPr>
        <w:spacing w:after="6"/>
        <w:ind w:left="0"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Załącznik nr 5 – Oświadczenie Wykonawcy lub podwykonawcy/dalszego podwykonawcy* o zatrudnieniu na podstawie umowy o pracę osób wykonujących czynności w zakresie realizacji zamówienia.</w:t>
      </w:r>
    </w:p>
    <w:p w14:paraId="00000187" w14:textId="77777777" w:rsidR="003919EF" w:rsidRPr="00CC7737" w:rsidRDefault="003919EF" w:rsidP="00387243">
      <w:pPr>
        <w:spacing w:after="6"/>
        <w:ind w:left="0" w:right="6" w:firstLine="142"/>
        <w:rPr>
          <w:rFonts w:asciiTheme="minorHAnsi" w:eastAsia="Calibri" w:hAnsiTheme="minorHAnsi" w:cstheme="minorHAnsi"/>
          <w:sz w:val="24"/>
          <w:szCs w:val="24"/>
        </w:rPr>
      </w:pPr>
    </w:p>
    <w:p w14:paraId="00000188" w14:textId="77777777" w:rsidR="003919EF" w:rsidRPr="00CC7737" w:rsidRDefault="00000000" w:rsidP="00387243">
      <w:pPr>
        <w:spacing w:after="16" w:line="259"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w:t>
      </w:r>
    </w:p>
    <w:p w14:paraId="00000189" w14:textId="77777777" w:rsidR="003919EF" w:rsidRPr="00CC7737" w:rsidRDefault="00000000" w:rsidP="00387243">
      <w:pPr>
        <w:ind w:left="0" w:right="6" w:firstLine="142"/>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 </w:t>
      </w:r>
    </w:p>
    <w:p w14:paraId="0000018A" w14:textId="77777777" w:rsidR="003919EF" w:rsidRPr="00CC7737" w:rsidRDefault="00000000" w:rsidP="00387243">
      <w:pPr>
        <w:spacing w:after="16" w:line="259" w:lineRule="auto"/>
        <w:ind w:left="0" w:firstLine="142"/>
        <w:rPr>
          <w:rFonts w:asciiTheme="minorHAnsi" w:eastAsia="Calibri" w:hAnsiTheme="minorHAnsi" w:cstheme="minorHAnsi"/>
          <w:sz w:val="24"/>
          <w:szCs w:val="24"/>
        </w:rPr>
      </w:pPr>
      <w:r w:rsidRPr="00CC7737">
        <w:rPr>
          <w:rFonts w:asciiTheme="minorHAnsi" w:eastAsia="Calibri" w:hAnsiTheme="minorHAnsi" w:cstheme="minorHAnsi"/>
          <w:b/>
          <w:bCs/>
          <w:sz w:val="24"/>
          <w:szCs w:val="24"/>
        </w:rPr>
        <w:t xml:space="preserve">Zamawiający                                                                           Wykonawca </w:t>
      </w:r>
    </w:p>
    <w:p w14:paraId="0000018B" w14:textId="77777777" w:rsidR="003919EF" w:rsidRPr="00CC7737" w:rsidRDefault="003919EF" w:rsidP="00387243">
      <w:pPr>
        <w:spacing w:after="19" w:line="259" w:lineRule="auto"/>
        <w:ind w:left="0" w:firstLine="0"/>
        <w:rPr>
          <w:rFonts w:asciiTheme="minorHAnsi" w:eastAsia="Calibri" w:hAnsiTheme="minorHAnsi" w:cstheme="minorHAnsi"/>
          <w:sz w:val="24"/>
          <w:szCs w:val="24"/>
        </w:rPr>
      </w:pPr>
    </w:p>
    <w:p w14:paraId="0000018C" w14:textId="77777777" w:rsidR="003919EF" w:rsidRPr="00CC7737" w:rsidRDefault="003919EF" w:rsidP="00387243">
      <w:pPr>
        <w:spacing w:after="19" w:line="259" w:lineRule="auto"/>
        <w:ind w:left="0" w:firstLine="0"/>
        <w:rPr>
          <w:rFonts w:asciiTheme="minorHAnsi" w:eastAsia="Calibri" w:hAnsiTheme="minorHAnsi" w:cstheme="minorHAnsi"/>
          <w:sz w:val="24"/>
          <w:szCs w:val="24"/>
        </w:rPr>
      </w:pPr>
    </w:p>
    <w:p w14:paraId="0000018D" w14:textId="77777777" w:rsidR="003919EF" w:rsidRPr="00CC7737" w:rsidRDefault="003919EF" w:rsidP="00387243">
      <w:pPr>
        <w:spacing w:after="19" w:line="259" w:lineRule="auto"/>
        <w:ind w:left="0" w:firstLine="0"/>
        <w:rPr>
          <w:rFonts w:asciiTheme="minorHAnsi" w:eastAsia="Calibri" w:hAnsiTheme="minorHAnsi" w:cstheme="minorHAnsi"/>
          <w:sz w:val="24"/>
          <w:szCs w:val="24"/>
        </w:rPr>
      </w:pPr>
    </w:p>
    <w:p w14:paraId="0000018E" w14:textId="77777777" w:rsidR="003919EF" w:rsidRPr="00CC7737" w:rsidRDefault="003919EF" w:rsidP="00387243">
      <w:pPr>
        <w:spacing w:after="19" w:line="259" w:lineRule="auto"/>
        <w:ind w:left="0" w:firstLine="0"/>
        <w:rPr>
          <w:rFonts w:asciiTheme="minorHAnsi" w:eastAsia="Calibri" w:hAnsiTheme="minorHAnsi" w:cstheme="minorHAnsi"/>
          <w:sz w:val="24"/>
          <w:szCs w:val="24"/>
        </w:rPr>
      </w:pPr>
    </w:p>
    <w:p w14:paraId="0000018F" w14:textId="77777777" w:rsidR="003919EF" w:rsidRPr="00CC7737" w:rsidRDefault="003919EF" w:rsidP="00387243">
      <w:pPr>
        <w:spacing w:after="19" w:line="259" w:lineRule="auto"/>
        <w:ind w:left="0" w:firstLine="0"/>
        <w:rPr>
          <w:rFonts w:asciiTheme="minorHAnsi" w:eastAsia="Calibri" w:hAnsiTheme="minorHAnsi" w:cstheme="minorHAnsi"/>
          <w:sz w:val="24"/>
          <w:szCs w:val="24"/>
        </w:rPr>
      </w:pPr>
    </w:p>
    <w:p w14:paraId="00000190" w14:textId="77777777" w:rsidR="003919EF" w:rsidRPr="00CC7737" w:rsidRDefault="003919EF" w:rsidP="00387243">
      <w:pPr>
        <w:spacing w:after="19" w:line="259" w:lineRule="auto"/>
        <w:ind w:left="0" w:firstLine="0"/>
        <w:rPr>
          <w:rFonts w:asciiTheme="minorHAnsi" w:eastAsia="Calibri" w:hAnsiTheme="minorHAnsi" w:cstheme="minorHAnsi"/>
          <w:sz w:val="24"/>
          <w:szCs w:val="24"/>
        </w:rPr>
      </w:pPr>
    </w:p>
    <w:p w14:paraId="00000191" w14:textId="77777777" w:rsidR="003919EF" w:rsidRPr="00CC7737" w:rsidRDefault="003919EF" w:rsidP="00387243">
      <w:pPr>
        <w:spacing w:after="19" w:line="259" w:lineRule="auto"/>
        <w:ind w:left="0" w:firstLine="0"/>
        <w:rPr>
          <w:rFonts w:asciiTheme="minorHAnsi" w:eastAsia="Calibri" w:hAnsiTheme="minorHAnsi" w:cstheme="minorHAnsi"/>
          <w:sz w:val="24"/>
          <w:szCs w:val="24"/>
        </w:rPr>
      </w:pPr>
    </w:p>
    <w:p w14:paraId="00000192" w14:textId="77777777" w:rsidR="003919EF" w:rsidRPr="00CC7737" w:rsidRDefault="003919EF" w:rsidP="00387243">
      <w:pPr>
        <w:spacing w:after="19" w:line="259" w:lineRule="auto"/>
        <w:ind w:left="0" w:firstLine="0"/>
        <w:rPr>
          <w:rFonts w:asciiTheme="minorHAnsi" w:eastAsia="Calibri" w:hAnsiTheme="minorHAnsi" w:cstheme="minorHAnsi"/>
          <w:sz w:val="24"/>
          <w:szCs w:val="24"/>
        </w:rPr>
      </w:pPr>
    </w:p>
    <w:p w14:paraId="00000193" w14:textId="77777777" w:rsidR="003919EF" w:rsidRPr="00CC7737" w:rsidRDefault="003919EF" w:rsidP="00387243">
      <w:pPr>
        <w:spacing w:after="19" w:line="259" w:lineRule="auto"/>
        <w:ind w:left="0" w:firstLine="0"/>
        <w:rPr>
          <w:rFonts w:asciiTheme="minorHAnsi" w:eastAsia="Calibri" w:hAnsiTheme="minorHAnsi" w:cstheme="minorHAnsi"/>
          <w:sz w:val="24"/>
          <w:szCs w:val="24"/>
        </w:rPr>
      </w:pPr>
    </w:p>
    <w:p w14:paraId="00000194" w14:textId="77777777" w:rsidR="003919EF" w:rsidRPr="00CC7737" w:rsidRDefault="003919EF" w:rsidP="00387243">
      <w:pPr>
        <w:spacing w:after="19" w:line="259" w:lineRule="auto"/>
        <w:ind w:left="0" w:firstLine="0"/>
        <w:rPr>
          <w:rFonts w:asciiTheme="minorHAnsi" w:eastAsia="Calibri" w:hAnsiTheme="minorHAnsi" w:cstheme="minorHAnsi"/>
          <w:sz w:val="24"/>
          <w:szCs w:val="24"/>
        </w:rPr>
      </w:pPr>
    </w:p>
    <w:p w14:paraId="00000195" w14:textId="77777777" w:rsidR="003919EF" w:rsidRPr="00CC7737" w:rsidRDefault="003919EF" w:rsidP="00387243">
      <w:pPr>
        <w:spacing w:after="19" w:line="259" w:lineRule="auto"/>
        <w:ind w:left="0" w:firstLine="0"/>
        <w:rPr>
          <w:rFonts w:asciiTheme="minorHAnsi" w:eastAsia="Calibri" w:hAnsiTheme="minorHAnsi" w:cstheme="minorHAnsi"/>
          <w:sz w:val="24"/>
          <w:szCs w:val="24"/>
        </w:rPr>
      </w:pPr>
    </w:p>
    <w:p w14:paraId="00000196" w14:textId="77777777" w:rsidR="003919EF" w:rsidRPr="00CC7737" w:rsidRDefault="003919EF" w:rsidP="00387243">
      <w:pPr>
        <w:spacing w:after="19" w:line="259" w:lineRule="auto"/>
        <w:ind w:left="0" w:firstLine="0"/>
        <w:rPr>
          <w:rFonts w:asciiTheme="minorHAnsi" w:eastAsia="Calibri" w:hAnsiTheme="minorHAnsi" w:cstheme="minorHAnsi"/>
          <w:sz w:val="24"/>
          <w:szCs w:val="24"/>
        </w:rPr>
      </w:pPr>
    </w:p>
    <w:p w14:paraId="00000197" w14:textId="77777777" w:rsidR="003919EF" w:rsidRPr="00CC7737" w:rsidRDefault="003919EF" w:rsidP="00387243">
      <w:pPr>
        <w:spacing w:after="19" w:line="259" w:lineRule="auto"/>
        <w:ind w:left="0" w:firstLine="0"/>
        <w:rPr>
          <w:rFonts w:asciiTheme="minorHAnsi" w:eastAsia="Calibri" w:hAnsiTheme="minorHAnsi" w:cstheme="minorHAnsi"/>
          <w:sz w:val="24"/>
          <w:szCs w:val="24"/>
        </w:rPr>
      </w:pPr>
    </w:p>
    <w:p w14:paraId="00000198" w14:textId="77777777" w:rsidR="003919EF" w:rsidRPr="00CC7737" w:rsidRDefault="00000000" w:rsidP="00387243">
      <w:pPr>
        <w:spacing w:after="16" w:line="259" w:lineRule="auto"/>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w:t>
      </w:r>
    </w:p>
    <w:p w14:paraId="00000199" w14:textId="77777777" w:rsidR="003919EF" w:rsidRPr="00CC7737" w:rsidRDefault="003919EF" w:rsidP="00387243">
      <w:pPr>
        <w:spacing w:after="19" w:line="259" w:lineRule="auto"/>
        <w:ind w:left="0" w:firstLine="0"/>
        <w:rPr>
          <w:rFonts w:asciiTheme="minorHAnsi" w:eastAsia="Calibri" w:hAnsiTheme="minorHAnsi" w:cstheme="minorHAnsi"/>
          <w:sz w:val="24"/>
          <w:szCs w:val="24"/>
        </w:rPr>
      </w:pPr>
    </w:p>
    <w:p w14:paraId="0000019A" w14:textId="77777777" w:rsidR="003919EF" w:rsidRPr="00CC7737" w:rsidRDefault="003919EF" w:rsidP="00387243">
      <w:pPr>
        <w:spacing w:after="19" w:line="259" w:lineRule="auto"/>
        <w:ind w:left="0" w:firstLine="0"/>
        <w:rPr>
          <w:rFonts w:asciiTheme="minorHAnsi" w:eastAsia="Calibri" w:hAnsiTheme="minorHAnsi" w:cstheme="minorHAnsi"/>
          <w:sz w:val="24"/>
          <w:szCs w:val="24"/>
        </w:rPr>
      </w:pPr>
    </w:p>
    <w:p w14:paraId="0000019B" w14:textId="77777777" w:rsidR="003919EF" w:rsidRPr="00CC7737" w:rsidRDefault="003919EF" w:rsidP="00387243">
      <w:pPr>
        <w:spacing w:after="19" w:line="259" w:lineRule="auto"/>
        <w:ind w:left="0" w:firstLine="0"/>
        <w:rPr>
          <w:rFonts w:asciiTheme="minorHAnsi" w:eastAsia="Calibri" w:hAnsiTheme="minorHAnsi" w:cstheme="minorHAnsi"/>
          <w:sz w:val="24"/>
          <w:szCs w:val="24"/>
        </w:rPr>
      </w:pPr>
    </w:p>
    <w:p w14:paraId="0000019C" w14:textId="77777777" w:rsidR="003919EF" w:rsidRPr="00CC7737" w:rsidRDefault="003919EF" w:rsidP="00387243">
      <w:pPr>
        <w:spacing w:after="19" w:line="259" w:lineRule="auto"/>
        <w:ind w:left="0" w:firstLine="0"/>
        <w:rPr>
          <w:rFonts w:asciiTheme="minorHAnsi" w:eastAsia="Calibri" w:hAnsiTheme="minorHAnsi" w:cstheme="minorHAnsi"/>
          <w:sz w:val="24"/>
          <w:szCs w:val="24"/>
        </w:rPr>
      </w:pPr>
    </w:p>
    <w:p w14:paraId="0000019D" w14:textId="77777777" w:rsidR="003919EF" w:rsidRPr="00CC7737" w:rsidRDefault="003919EF" w:rsidP="00387243">
      <w:pPr>
        <w:spacing w:after="19" w:line="259" w:lineRule="auto"/>
        <w:ind w:left="0" w:firstLine="0"/>
        <w:rPr>
          <w:rFonts w:asciiTheme="minorHAnsi" w:eastAsia="Calibri" w:hAnsiTheme="minorHAnsi" w:cstheme="minorHAnsi"/>
          <w:sz w:val="24"/>
          <w:szCs w:val="24"/>
        </w:rPr>
      </w:pPr>
    </w:p>
    <w:p w14:paraId="0000019E" w14:textId="77777777" w:rsidR="003919EF" w:rsidRDefault="003919EF" w:rsidP="00387243">
      <w:pPr>
        <w:spacing w:after="19" w:line="259" w:lineRule="auto"/>
        <w:ind w:left="0" w:firstLine="0"/>
        <w:rPr>
          <w:rFonts w:asciiTheme="minorHAnsi" w:eastAsia="Calibri" w:hAnsiTheme="minorHAnsi" w:cstheme="minorHAnsi"/>
          <w:sz w:val="24"/>
          <w:szCs w:val="24"/>
        </w:rPr>
      </w:pPr>
    </w:p>
    <w:p w14:paraId="334C096F" w14:textId="77777777" w:rsidR="00A34BF8" w:rsidRDefault="00A34BF8" w:rsidP="00387243">
      <w:pPr>
        <w:spacing w:after="19" w:line="259" w:lineRule="auto"/>
        <w:ind w:left="0" w:firstLine="0"/>
        <w:rPr>
          <w:rFonts w:asciiTheme="minorHAnsi" w:eastAsia="Calibri" w:hAnsiTheme="minorHAnsi" w:cstheme="minorHAnsi"/>
          <w:sz w:val="24"/>
          <w:szCs w:val="24"/>
        </w:rPr>
      </w:pPr>
    </w:p>
    <w:p w14:paraId="7355D346" w14:textId="77777777" w:rsidR="00A34BF8" w:rsidRDefault="00A34BF8" w:rsidP="00387243">
      <w:pPr>
        <w:spacing w:after="19" w:line="259" w:lineRule="auto"/>
        <w:ind w:left="0" w:firstLine="0"/>
        <w:rPr>
          <w:rFonts w:asciiTheme="minorHAnsi" w:eastAsia="Calibri" w:hAnsiTheme="minorHAnsi" w:cstheme="minorHAnsi"/>
          <w:sz w:val="24"/>
          <w:szCs w:val="24"/>
        </w:rPr>
      </w:pPr>
    </w:p>
    <w:p w14:paraId="4C96B6BF" w14:textId="77777777" w:rsidR="001806C3" w:rsidRPr="00CC7737" w:rsidRDefault="001806C3" w:rsidP="00387243">
      <w:pPr>
        <w:spacing w:after="19" w:line="259" w:lineRule="auto"/>
        <w:ind w:left="0" w:firstLine="0"/>
        <w:rPr>
          <w:rFonts w:asciiTheme="minorHAnsi" w:eastAsia="Calibri" w:hAnsiTheme="minorHAnsi" w:cstheme="minorHAnsi"/>
          <w:sz w:val="24"/>
          <w:szCs w:val="24"/>
        </w:rPr>
      </w:pPr>
    </w:p>
    <w:p w14:paraId="000001A2" w14:textId="77777777" w:rsidR="003919EF" w:rsidRPr="00CC7737" w:rsidRDefault="003919EF" w:rsidP="00387243">
      <w:pPr>
        <w:spacing w:after="19" w:line="259" w:lineRule="auto"/>
        <w:ind w:left="0" w:firstLine="0"/>
        <w:rPr>
          <w:rFonts w:asciiTheme="minorHAnsi" w:eastAsia="Calibri" w:hAnsiTheme="minorHAnsi" w:cstheme="minorHAnsi"/>
          <w:sz w:val="24"/>
          <w:szCs w:val="24"/>
        </w:rPr>
      </w:pPr>
    </w:p>
    <w:p w14:paraId="000001A3" w14:textId="77777777" w:rsidR="003919EF" w:rsidRPr="00CC7737" w:rsidRDefault="00000000" w:rsidP="00387243">
      <w:pPr>
        <w:spacing w:after="19" w:line="259" w:lineRule="auto"/>
        <w:ind w:left="0" w:firstLine="0"/>
        <w:rPr>
          <w:rFonts w:asciiTheme="minorHAnsi" w:eastAsia="Calibri" w:hAnsiTheme="minorHAnsi" w:cstheme="minorHAnsi"/>
          <w:b/>
          <w:bCs/>
          <w:sz w:val="24"/>
          <w:szCs w:val="24"/>
        </w:rPr>
      </w:pPr>
      <w:r w:rsidRPr="00CC7737">
        <w:rPr>
          <w:rFonts w:asciiTheme="minorHAnsi" w:eastAsia="Calibri" w:hAnsiTheme="minorHAnsi" w:cstheme="minorHAnsi"/>
          <w:b/>
          <w:bCs/>
          <w:sz w:val="24"/>
          <w:szCs w:val="24"/>
        </w:rPr>
        <w:t xml:space="preserve">Załącznik nr 2 do umowy </w:t>
      </w:r>
    </w:p>
    <w:p w14:paraId="000001A4" w14:textId="77777777" w:rsidR="003919EF" w:rsidRPr="00CC7737" w:rsidRDefault="00000000" w:rsidP="00387243">
      <w:pPr>
        <w:spacing w:after="52" w:line="259" w:lineRule="auto"/>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w:t>
      </w:r>
    </w:p>
    <w:p w14:paraId="000001A5" w14:textId="77777777" w:rsidR="003919EF" w:rsidRPr="00CC7737" w:rsidRDefault="00000000" w:rsidP="00843909">
      <w:pPr>
        <w:spacing w:after="198"/>
        <w:ind w:left="0"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OŚWIADCZENIE </w:t>
      </w:r>
    </w:p>
    <w:p w14:paraId="000001A6" w14:textId="77777777" w:rsidR="003919EF" w:rsidRPr="00CC7737" w:rsidRDefault="00000000" w:rsidP="00843909">
      <w:pPr>
        <w:spacing w:after="169"/>
        <w:ind w:left="0"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W imieniu firmy: …………………………………………………………………………………</w:t>
      </w:r>
      <w:proofErr w:type="gramStart"/>
      <w:r w:rsidRPr="00CC7737">
        <w:rPr>
          <w:rFonts w:asciiTheme="minorHAnsi" w:eastAsia="Calibri" w:hAnsiTheme="minorHAnsi" w:cstheme="minorHAnsi"/>
          <w:sz w:val="24"/>
          <w:szCs w:val="24"/>
        </w:rPr>
        <w:t>…….</w:t>
      </w:r>
      <w:proofErr w:type="gramEnd"/>
      <w:r w:rsidRPr="00CC7737">
        <w:rPr>
          <w:rFonts w:asciiTheme="minorHAnsi" w:eastAsia="Calibri" w:hAnsiTheme="minorHAnsi" w:cstheme="minorHAnsi"/>
          <w:sz w:val="24"/>
          <w:szCs w:val="24"/>
        </w:rPr>
        <w:t xml:space="preserve">. </w:t>
      </w:r>
    </w:p>
    <w:p w14:paraId="000001A7" w14:textId="77777777" w:rsidR="003919EF" w:rsidRPr="00CC7737" w:rsidRDefault="00000000" w:rsidP="00843909">
      <w:pPr>
        <w:spacing w:after="170" w:line="259" w:lineRule="auto"/>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oświadczam, że w ramach umowy dotyczącej realizacji projektu „………………………………” – nasza firma wykonała roboty budowlane/dostawy/usługi* o wartości …………………………. </w:t>
      </w:r>
    </w:p>
    <w:p w14:paraId="000001A8" w14:textId="77777777" w:rsidR="003919EF" w:rsidRPr="00CC7737" w:rsidRDefault="00000000" w:rsidP="00843909">
      <w:pPr>
        <w:spacing w:after="218" w:line="259" w:lineRule="auto"/>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w:t>
      </w:r>
    </w:p>
    <w:p w14:paraId="000001A9" w14:textId="77777777" w:rsidR="003919EF" w:rsidRPr="00CC7737" w:rsidRDefault="00000000" w:rsidP="00843909">
      <w:pPr>
        <w:spacing w:after="5"/>
        <w:ind w:left="0"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 wszystkie należności z tytułu prac, o których mowa powyżej, wynikające z Umowy  </w:t>
      </w:r>
    </w:p>
    <w:p w14:paraId="000001AA" w14:textId="77777777" w:rsidR="003919EF" w:rsidRPr="00CC7737" w:rsidRDefault="00000000" w:rsidP="00843909">
      <w:pPr>
        <w:spacing w:after="161"/>
        <w:ind w:left="0"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o podwykonawstwo między naszą Firmą a firmą ………………………………………, nasza firma otrzymała zapłatę. </w:t>
      </w:r>
    </w:p>
    <w:p w14:paraId="000001AB" w14:textId="77777777" w:rsidR="003919EF" w:rsidRPr="00CC7737" w:rsidRDefault="00000000" w:rsidP="00843909">
      <w:pPr>
        <w:spacing w:after="52" w:line="259" w:lineRule="auto"/>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p>
    <w:p w14:paraId="000001AC" w14:textId="77777777" w:rsidR="003919EF" w:rsidRPr="00CC7737" w:rsidRDefault="00000000" w:rsidP="00843909">
      <w:pPr>
        <w:tabs>
          <w:tab w:val="center" w:pos="850"/>
          <w:tab w:val="center" w:pos="1560"/>
          <w:tab w:val="center" w:pos="2268"/>
          <w:tab w:val="center" w:pos="2979"/>
          <w:tab w:val="center" w:pos="3687"/>
          <w:tab w:val="center" w:pos="6633"/>
        </w:tabs>
        <w:spacing w:after="173"/>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 </w:t>
      </w:r>
    </w:p>
    <w:p w14:paraId="000001AD" w14:textId="77777777" w:rsidR="003919EF" w:rsidRPr="00CC7737" w:rsidRDefault="00000000" w:rsidP="00843909">
      <w:pPr>
        <w:tabs>
          <w:tab w:val="center" w:pos="850"/>
          <w:tab w:val="center" w:pos="1560"/>
          <w:tab w:val="center" w:pos="2268"/>
          <w:tab w:val="center" w:pos="2979"/>
          <w:tab w:val="center" w:pos="3687"/>
          <w:tab w:val="center" w:pos="4395"/>
          <w:tab w:val="center" w:pos="5106"/>
          <w:tab w:val="center" w:pos="5814"/>
          <w:tab w:val="center" w:pos="6525"/>
          <w:tab w:val="center" w:pos="7557"/>
        </w:tabs>
        <w:spacing w:after="215"/>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podpis </w:t>
      </w:r>
    </w:p>
    <w:p w14:paraId="000001AE" w14:textId="77777777" w:rsidR="003919EF" w:rsidRPr="00CC7737" w:rsidRDefault="00000000" w:rsidP="00843909">
      <w:pPr>
        <w:ind w:left="0" w:right="99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Zgodnie z umową o podwykonawstwo, o której mowa powyżej zostało </w:t>
      </w:r>
      <w:proofErr w:type="gramStart"/>
      <w:r w:rsidRPr="00CC7737">
        <w:rPr>
          <w:rFonts w:asciiTheme="minorHAnsi" w:eastAsia="Calibri" w:hAnsiTheme="minorHAnsi" w:cstheme="minorHAnsi"/>
          <w:sz w:val="24"/>
          <w:szCs w:val="24"/>
        </w:rPr>
        <w:t>potrącone  z</w:t>
      </w:r>
      <w:proofErr w:type="gramEnd"/>
      <w:r w:rsidRPr="00CC7737">
        <w:rPr>
          <w:rFonts w:asciiTheme="minorHAnsi" w:eastAsia="Calibri" w:hAnsiTheme="minorHAnsi" w:cstheme="minorHAnsi"/>
          <w:sz w:val="24"/>
          <w:szCs w:val="24"/>
        </w:rPr>
        <w:t xml:space="preserve"> wynagrodzenia zabezpieczenie gwarancyjne w kwocie ………………</w:t>
      </w:r>
      <w:proofErr w:type="gramStart"/>
      <w:r w:rsidRPr="00CC7737">
        <w:rPr>
          <w:rFonts w:asciiTheme="minorHAnsi" w:eastAsia="Calibri" w:hAnsiTheme="minorHAnsi" w:cstheme="minorHAnsi"/>
          <w:sz w:val="24"/>
          <w:szCs w:val="24"/>
        </w:rPr>
        <w:t>…….</w:t>
      </w:r>
      <w:proofErr w:type="gramEnd"/>
      <w:r w:rsidRPr="00CC7737">
        <w:rPr>
          <w:rFonts w:asciiTheme="minorHAnsi" w:eastAsia="Calibri" w:hAnsiTheme="minorHAnsi" w:cstheme="minorHAnsi"/>
          <w:sz w:val="24"/>
          <w:szCs w:val="24"/>
        </w:rPr>
        <w:t xml:space="preserve">, na co </w:t>
      </w:r>
    </w:p>
    <w:p w14:paraId="000001AF" w14:textId="77777777" w:rsidR="003919EF" w:rsidRPr="00CC7737" w:rsidRDefault="00000000" w:rsidP="00843909">
      <w:pPr>
        <w:spacing w:after="169"/>
        <w:ind w:left="0"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wyraziliśmy zgodę. **  </w:t>
      </w:r>
    </w:p>
    <w:p w14:paraId="000001B0" w14:textId="77777777" w:rsidR="003919EF" w:rsidRPr="00CC7737" w:rsidRDefault="00000000" w:rsidP="00387243">
      <w:pPr>
        <w:spacing w:after="52" w:line="259" w:lineRule="auto"/>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p>
    <w:p w14:paraId="000001B1" w14:textId="77777777" w:rsidR="003919EF" w:rsidRPr="00CC7737" w:rsidRDefault="00000000" w:rsidP="00387243">
      <w:pPr>
        <w:tabs>
          <w:tab w:val="center" w:pos="850"/>
          <w:tab w:val="center" w:pos="1560"/>
          <w:tab w:val="center" w:pos="2268"/>
          <w:tab w:val="center" w:pos="2979"/>
          <w:tab w:val="center" w:pos="3687"/>
          <w:tab w:val="center" w:pos="6603"/>
        </w:tabs>
        <w:spacing w:after="173"/>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 </w:t>
      </w:r>
    </w:p>
    <w:p w14:paraId="000001B2" w14:textId="77777777" w:rsidR="003919EF" w:rsidRPr="00CC7737" w:rsidRDefault="00000000" w:rsidP="00843909">
      <w:pPr>
        <w:tabs>
          <w:tab w:val="center" w:pos="850"/>
          <w:tab w:val="center" w:pos="1560"/>
          <w:tab w:val="center" w:pos="2268"/>
          <w:tab w:val="center" w:pos="2979"/>
          <w:tab w:val="center" w:pos="3687"/>
          <w:tab w:val="center" w:pos="4395"/>
          <w:tab w:val="center" w:pos="5106"/>
          <w:tab w:val="center" w:pos="5814"/>
          <w:tab w:val="center" w:pos="6525"/>
          <w:tab w:val="center" w:pos="7557"/>
        </w:tabs>
        <w:spacing w:after="173"/>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podpis </w:t>
      </w:r>
    </w:p>
    <w:p w14:paraId="000001B3" w14:textId="77777777" w:rsidR="003919EF" w:rsidRPr="00CC7737" w:rsidRDefault="00000000" w:rsidP="00843909">
      <w:pPr>
        <w:spacing w:after="5"/>
        <w:ind w:left="0"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Oświadczam, że z wynagrodzenia potrącona została kwota  </w:t>
      </w:r>
    </w:p>
    <w:p w14:paraId="000001B4" w14:textId="77777777" w:rsidR="003919EF" w:rsidRPr="00CC7737" w:rsidRDefault="00000000" w:rsidP="00843909">
      <w:pPr>
        <w:spacing w:after="162"/>
        <w:ind w:left="0"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w wysokości: ……………………………</w:t>
      </w:r>
      <w:proofErr w:type="gramStart"/>
      <w:r w:rsidRPr="00CC7737">
        <w:rPr>
          <w:rFonts w:asciiTheme="minorHAnsi" w:eastAsia="Calibri" w:hAnsiTheme="minorHAnsi" w:cstheme="minorHAnsi"/>
          <w:sz w:val="24"/>
          <w:szCs w:val="24"/>
        </w:rPr>
        <w:t>…….</w:t>
      </w:r>
      <w:proofErr w:type="gramEnd"/>
      <w:r w:rsidRPr="00CC7737">
        <w:rPr>
          <w:rFonts w:asciiTheme="minorHAnsi" w:eastAsia="Calibri" w:hAnsiTheme="minorHAnsi" w:cstheme="minorHAnsi"/>
          <w:sz w:val="24"/>
          <w:szCs w:val="24"/>
        </w:rPr>
        <w:t>.…… tytułem ………………………………</w:t>
      </w:r>
      <w:proofErr w:type="gramStart"/>
      <w:r w:rsidRPr="00CC7737">
        <w:rPr>
          <w:rFonts w:asciiTheme="minorHAnsi" w:eastAsia="Calibri" w:hAnsiTheme="minorHAnsi" w:cstheme="minorHAnsi"/>
          <w:sz w:val="24"/>
          <w:szCs w:val="24"/>
        </w:rPr>
        <w:t>…….</w:t>
      </w:r>
      <w:proofErr w:type="gramEnd"/>
      <w:r w:rsidRPr="00CC7737">
        <w:rPr>
          <w:rFonts w:asciiTheme="minorHAnsi" w:eastAsia="Calibri" w:hAnsiTheme="minorHAnsi" w:cstheme="minorHAnsi"/>
          <w:sz w:val="24"/>
          <w:szCs w:val="24"/>
        </w:rPr>
        <w:t xml:space="preserve">. na co wyraziliśmy </w:t>
      </w:r>
      <w:proofErr w:type="gramStart"/>
      <w:r w:rsidRPr="00CC7737">
        <w:rPr>
          <w:rFonts w:asciiTheme="minorHAnsi" w:eastAsia="Calibri" w:hAnsiTheme="minorHAnsi" w:cstheme="minorHAnsi"/>
          <w:sz w:val="24"/>
          <w:szCs w:val="24"/>
        </w:rPr>
        <w:t>zgodę.*</w:t>
      </w:r>
      <w:proofErr w:type="gramEnd"/>
      <w:r w:rsidRPr="00CC7737">
        <w:rPr>
          <w:rFonts w:asciiTheme="minorHAnsi" w:eastAsia="Calibri" w:hAnsiTheme="minorHAnsi" w:cstheme="minorHAnsi"/>
          <w:sz w:val="24"/>
          <w:szCs w:val="24"/>
        </w:rPr>
        <w:t xml:space="preserve">** </w:t>
      </w:r>
    </w:p>
    <w:p w14:paraId="000001B5" w14:textId="77777777" w:rsidR="003919EF" w:rsidRPr="00CC7737" w:rsidRDefault="00000000" w:rsidP="00843909">
      <w:pPr>
        <w:spacing w:after="52" w:line="259" w:lineRule="auto"/>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p>
    <w:p w14:paraId="000001B6" w14:textId="77777777" w:rsidR="003919EF" w:rsidRPr="00CC7737" w:rsidRDefault="00000000" w:rsidP="00843909">
      <w:pPr>
        <w:spacing w:after="0" w:line="433" w:lineRule="auto"/>
        <w:ind w:left="0" w:right="347"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 </w:t>
      </w:r>
      <w:r w:rsidRPr="00CC7737">
        <w:rPr>
          <w:rFonts w:asciiTheme="minorHAnsi" w:eastAsia="Calibri" w:hAnsiTheme="minorHAnsi" w:cstheme="minorHAnsi"/>
          <w:sz w:val="24"/>
          <w:szCs w:val="24"/>
        </w:rPr>
        <w:tab/>
        <w:t xml:space="preserve">podpis </w:t>
      </w:r>
    </w:p>
    <w:p w14:paraId="000001B7" w14:textId="77777777" w:rsidR="003919EF" w:rsidRPr="00CC7737" w:rsidRDefault="00000000" w:rsidP="00843909">
      <w:pPr>
        <w:spacing w:after="177" w:line="259" w:lineRule="auto"/>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w:t>
      </w:r>
    </w:p>
    <w:p w14:paraId="000001B8" w14:textId="77777777" w:rsidR="003919EF" w:rsidRPr="00CC7737" w:rsidRDefault="00000000" w:rsidP="00843909">
      <w:pPr>
        <w:spacing w:after="207"/>
        <w:ind w:left="0"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*niepotrzebne przekreślić, </w:t>
      </w:r>
    </w:p>
    <w:p w14:paraId="000001B9" w14:textId="77777777" w:rsidR="003919EF" w:rsidRPr="00CC7737" w:rsidRDefault="00000000" w:rsidP="00843909">
      <w:pPr>
        <w:spacing w:after="205"/>
        <w:ind w:left="0" w:right="867"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**uzupełnić i podpisać w przypadku potrącenia z wynagrodzenia zgodnie z umową o podwykonawstwo zabezpieczenia gwarancyjnego  </w:t>
      </w:r>
    </w:p>
    <w:p w14:paraId="000001BA" w14:textId="77777777" w:rsidR="003919EF" w:rsidRPr="00CC7737" w:rsidRDefault="00000000" w:rsidP="00843909">
      <w:pPr>
        <w:spacing w:after="162"/>
        <w:ind w:left="0"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***uzupełnić i podpisać w przypadku potrącenia z wynagrodzenia wartości innych niż wynikające z zabezpieczenia gwarancyjnego </w:t>
      </w:r>
    </w:p>
    <w:p w14:paraId="000001BB" w14:textId="77777777" w:rsidR="003919EF" w:rsidRPr="00CC7737" w:rsidRDefault="00000000" w:rsidP="00843909">
      <w:pPr>
        <w:spacing w:after="16" w:line="259" w:lineRule="auto"/>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w:t>
      </w:r>
    </w:p>
    <w:p w14:paraId="000001BC" w14:textId="77777777" w:rsidR="003919EF" w:rsidRPr="00CC7737" w:rsidRDefault="003919EF" w:rsidP="00843909">
      <w:pPr>
        <w:spacing w:after="16" w:line="259" w:lineRule="auto"/>
        <w:ind w:left="0" w:firstLine="0"/>
        <w:rPr>
          <w:rFonts w:asciiTheme="minorHAnsi" w:eastAsia="Calibri" w:hAnsiTheme="minorHAnsi" w:cstheme="minorHAnsi"/>
          <w:sz w:val="24"/>
          <w:szCs w:val="24"/>
        </w:rPr>
      </w:pPr>
    </w:p>
    <w:p w14:paraId="000001BD" w14:textId="77777777" w:rsidR="003919EF" w:rsidRPr="00CC7737" w:rsidRDefault="003919EF" w:rsidP="00843909">
      <w:pPr>
        <w:spacing w:after="16" w:line="259" w:lineRule="auto"/>
        <w:ind w:left="0" w:firstLine="0"/>
        <w:rPr>
          <w:rFonts w:asciiTheme="minorHAnsi" w:eastAsia="Calibri" w:hAnsiTheme="minorHAnsi" w:cstheme="minorHAnsi"/>
          <w:sz w:val="24"/>
          <w:szCs w:val="24"/>
        </w:rPr>
      </w:pPr>
    </w:p>
    <w:p w14:paraId="000001BE" w14:textId="77777777" w:rsidR="003919EF" w:rsidRPr="00CC7737" w:rsidRDefault="00000000" w:rsidP="00843909">
      <w:pPr>
        <w:spacing w:after="16" w:line="259" w:lineRule="auto"/>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Załącznik nr 3 do umowy </w:t>
      </w:r>
      <w:r w:rsidRPr="00CC7737">
        <w:rPr>
          <w:rFonts w:asciiTheme="minorHAnsi" w:eastAsia="Calibri" w:hAnsiTheme="minorHAnsi" w:cstheme="minorHAnsi"/>
          <w:b/>
          <w:bCs/>
          <w:sz w:val="24"/>
          <w:szCs w:val="24"/>
        </w:rPr>
        <w:t xml:space="preserve"> </w:t>
      </w:r>
    </w:p>
    <w:p w14:paraId="000001BF" w14:textId="1D3ACC2D" w:rsidR="003919EF" w:rsidRPr="00CC7737" w:rsidRDefault="00000000" w:rsidP="00843909">
      <w:pPr>
        <w:pStyle w:val="Nagwek1"/>
        <w:spacing w:after="21"/>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OŚWIADCZENIE </w:t>
      </w:r>
      <w:r w:rsidR="001806C3" w:rsidRPr="00CC7737">
        <w:rPr>
          <w:rFonts w:asciiTheme="minorHAnsi" w:eastAsia="Calibri" w:hAnsiTheme="minorHAnsi" w:cstheme="minorHAnsi"/>
          <w:sz w:val="24"/>
          <w:szCs w:val="24"/>
        </w:rPr>
        <w:t xml:space="preserve">RODO </w:t>
      </w:r>
      <w:r w:rsidRPr="00CC7737">
        <w:rPr>
          <w:rFonts w:asciiTheme="minorHAnsi" w:eastAsia="Calibri" w:hAnsiTheme="minorHAnsi" w:cstheme="minorHAnsi"/>
          <w:sz w:val="24"/>
          <w:szCs w:val="24"/>
        </w:rPr>
        <w:t xml:space="preserve">WYKONAWCY </w:t>
      </w:r>
    </w:p>
    <w:p w14:paraId="000001C0" w14:textId="77777777" w:rsidR="003919EF" w:rsidRPr="00CC7737" w:rsidRDefault="00000000" w:rsidP="00843909">
      <w:pPr>
        <w:ind w:left="0"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Wykonawca zobowiązuje się do udzielenia wsparcia Zamawiającemu w zakresie realizacji obowiązku informacyjnego, o którym mowa w art. 14 Rozporządzenia Parlamentu Europejskiego i Rady (UE) 2016/679 z dnia 27 kwietnia 2016 r. w sprawie ochrony osób fizycznych w związku z przetwarzaniem danych osobowych i w sprawie swobodnego przepływu takich danych oraz uchylenia dyrektywy 95/46/WE, poprzez poinformowanie swoich pracowników, podwykonawców i innych osób, których dane osobowe przekazał Zamawiającemu w związku ze złożeniem oferty w ramach ubiegania się o udzielenie zamówienia publicznego, że w stosunku do ww. danych: </w:t>
      </w:r>
    </w:p>
    <w:p w14:paraId="000001C1" w14:textId="77777777" w:rsidR="003919EF" w:rsidRPr="00CC7737" w:rsidRDefault="00000000" w:rsidP="00843909">
      <w:pPr>
        <w:pStyle w:val="Nagwek2"/>
        <w:spacing w:after="34"/>
        <w:ind w:left="0" w:firstLine="0"/>
        <w:rPr>
          <w:rFonts w:asciiTheme="minorHAnsi" w:eastAsia="Calibri" w:hAnsiTheme="minorHAnsi" w:cstheme="minorHAnsi"/>
          <w:sz w:val="24"/>
          <w:szCs w:val="24"/>
        </w:rPr>
      </w:pPr>
      <w:sdt>
        <w:sdtPr>
          <w:rPr>
            <w:rFonts w:asciiTheme="minorHAnsi" w:hAnsiTheme="minorHAnsi" w:cstheme="minorHAnsi"/>
            <w:sz w:val="24"/>
            <w:szCs w:val="24"/>
          </w:rPr>
          <w:tag w:val="goog_rdk_45"/>
          <w:id w:val="-933620133"/>
        </w:sdtPr>
        <w:sdtContent/>
      </w:sdt>
      <w:r w:rsidRPr="00CC7737">
        <w:rPr>
          <w:rFonts w:asciiTheme="minorHAnsi" w:eastAsia="Calibri" w:hAnsiTheme="minorHAnsi" w:cstheme="minorHAnsi"/>
          <w:sz w:val="24"/>
          <w:szCs w:val="24"/>
        </w:rPr>
        <w:t>1.1.</w:t>
      </w:r>
      <w:r w:rsidRPr="00CC7737">
        <w:rPr>
          <w:rFonts w:asciiTheme="minorHAnsi" w:eastAsia="Calibri" w:hAnsiTheme="minorHAnsi" w:cstheme="minorHAnsi"/>
          <w:b w:val="0"/>
          <w:bCs w:val="0"/>
          <w:sz w:val="24"/>
          <w:szCs w:val="24"/>
        </w:rPr>
        <w:t xml:space="preserve"> Administratorem danych osobowych jest </w:t>
      </w:r>
      <w:r w:rsidRPr="00CC7737">
        <w:rPr>
          <w:rFonts w:asciiTheme="minorHAnsi" w:eastAsia="Calibri" w:hAnsiTheme="minorHAnsi" w:cstheme="minorHAnsi"/>
          <w:sz w:val="24"/>
          <w:szCs w:val="24"/>
        </w:rPr>
        <w:t>…………</w:t>
      </w:r>
      <w:proofErr w:type="gramStart"/>
      <w:r w:rsidRPr="00CC7737">
        <w:rPr>
          <w:rFonts w:asciiTheme="minorHAnsi" w:eastAsia="Calibri" w:hAnsiTheme="minorHAnsi" w:cstheme="minorHAnsi"/>
          <w:sz w:val="24"/>
          <w:szCs w:val="24"/>
        </w:rPr>
        <w:t>…….</w:t>
      </w:r>
      <w:proofErr w:type="gramEnd"/>
      <w:r w:rsidRPr="00CC7737">
        <w:rPr>
          <w:rFonts w:asciiTheme="minorHAnsi" w:eastAsia="Calibri" w:hAnsiTheme="minorHAnsi" w:cstheme="minorHAnsi"/>
          <w:sz w:val="24"/>
          <w:szCs w:val="24"/>
        </w:rPr>
        <w:t xml:space="preserve">. e-mail: …………………………. tel. ……………………... Z Inspektorem Ochrony Danych można skontaktować się na adres e-mail: </w:t>
      </w:r>
      <w:r w:rsidRPr="00CC7737">
        <w:rPr>
          <w:rFonts w:asciiTheme="minorHAnsi" w:eastAsia="Calibri" w:hAnsiTheme="minorHAnsi" w:cstheme="minorHAnsi"/>
          <w:sz w:val="24"/>
          <w:szCs w:val="24"/>
          <w:u w:val="single"/>
        </w:rPr>
        <w:t>……………………………………………….</w:t>
      </w:r>
      <w:r w:rsidRPr="00CC7737">
        <w:rPr>
          <w:rFonts w:asciiTheme="minorHAnsi" w:eastAsia="Calibri" w:hAnsiTheme="minorHAnsi" w:cstheme="minorHAnsi"/>
          <w:sz w:val="24"/>
          <w:szCs w:val="24"/>
        </w:rPr>
        <w:t xml:space="preserve">  </w:t>
      </w:r>
    </w:p>
    <w:p w14:paraId="000001C2" w14:textId="77777777" w:rsidR="003919EF" w:rsidRPr="00CC7737" w:rsidRDefault="00000000" w:rsidP="00843909">
      <w:pPr>
        <w:ind w:left="0" w:right="144" w:firstLine="0"/>
        <w:rPr>
          <w:rFonts w:asciiTheme="minorHAnsi" w:eastAsia="Calibri" w:hAnsiTheme="minorHAnsi" w:cstheme="minorHAnsi"/>
          <w:sz w:val="24"/>
          <w:szCs w:val="24"/>
        </w:rPr>
      </w:pPr>
      <w:r w:rsidRPr="00CC7737">
        <w:rPr>
          <w:rFonts w:asciiTheme="minorHAnsi" w:eastAsia="Calibri" w:hAnsiTheme="minorHAnsi" w:cstheme="minorHAnsi"/>
          <w:b/>
          <w:bCs/>
          <w:sz w:val="24"/>
          <w:szCs w:val="24"/>
        </w:rPr>
        <w:t xml:space="preserve">1.2. </w:t>
      </w:r>
      <w:r w:rsidRPr="00CC7737">
        <w:rPr>
          <w:rFonts w:asciiTheme="minorHAnsi" w:eastAsia="Calibri" w:hAnsiTheme="minorHAnsi" w:cstheme="minorHAnsi"/>
          <w:sz w:val="24"/>
          <w:szCs w:val="24"/>
        </w:rPr>
        <w:t xml:space="preserve">Zamawiający przetwarza dane osobowe zebrane w postępowaniu o udzielenie zamówienia publicznego (imię i nazwisko, stanowisko, numer uprawnień, dane kontaktowe, okres i rodzaj zatrudnienia, i inne wymagane w celu realizacji </w:t>
      </w:r>
      <w:proofErr w:type="gramStart"/>
      <w:r w:rsidRPr="00CC7737">
        <w:rPr>
          <w:rFonts w:asciiTheme="minorHAnsi" w:eastAsia="Calibri" w:hAnsiTheme="minorHAnsi" w:cstheme="minorHAnsi"/>
          <w:sz w:val="24"/>
          <w:szCs w:val="24"/>
        </w:rPr>
        <w:t>zamówienia)  w</w:t>
      </w:r>
      <w:proofErr w:type="gramEnd"/>
      <w:r w:rsidRPr="00CC7737">
        <w:rPr>
          <w:rFonts w:asciiTheme="minorHAnsi" w:eastAsia="Calibri" w:hAnsiTheme="minorHAnsi" w:cstheme="minorHAnsi"/>
          <w:sz w:val="24"/>
          <w:szCs w:val="24"/>
        </w:rPr>
        <w:t xml:space="preserve"> sposób gwarantujący zabezpieczenie przed ich bezprawnym rozpowszechnianiem.  </w:t>
      </w:r>
    </w:p>
    <w:p w14:paraId="000001C3" w14:textId="77777777" w:rsidR="003919EF" w:rsidRPr="00CC7737" w:rsidRDefault="00000000" w:rsidP="00843909">
      <w:pPr>
        <w:ind w:left="0" w:right="144" w:firstLine="0"/>
        <w:rPr>
          <w:rFonts w:asciiTheme="minorHAnsi" w:eastAsia="Calibri" w:hAnsiTheme="minorHAnsi" w:cstheme="minorHAnsi"/>
          <w:sz w:val="24"/>
          <w:szCs w:val="24"/>
        </w:rPr>
      </w:pPr>
      <w:r w:rsidRPr="00CC7737">
        <w:rPr>
          <w:rFonts w:asciiTheme="minorHAnsi" w:eastAsia="Calibri" w:hAnsiTheme="minorHAnsi" w:cstheme="minorHAnsi"/>
          <w:b/>
          <w:bCs/>
          <w:sz w:val="24"/>
          <w:szCs w:val="24"/>
        </w:rPr>
        <w:t>1.3.</w:t>
      </w:r>
      <w:r w:rsidRPr="00CC7737">
        <w:rPr>
          <w:rFonts w:asciiTheme="minorHAnsi" w:eastAsia="Calibri" w:hAnsiTheme="minorHAnsi" w:cstheme="minorHAnsi"/>
          <w:sz w:val="24"/>
          <w:szCs w:val="24"/>
        </w:rPr>
        <w:t xml:space="preserve"> Zamawiający udostępnia dane osobowe, o których mowa w art. 10 RODO w celu umożliwienia korzystania ze środków ochrony prawnej, o których mowa w dziale IX PZP, do upływu terminu do ich wniesienia.  </w:t>
      </w:r>
    </w:p>
    <w:p w14:paraId="000001C4" w14:textId="77777777" w:rsidR="003919EF" w:rsidRPr="00CC7737" w:rsidRDefault="00000000" w:rsidP="00843909">
      <w:pPr>
        <w:ind w:left="0" w:right="247" w:firstLine="0"/>
        <w:rPr>
          <w:rFonts w:asciiTheme="minorHAnsi" w:eastAsia="Calibri" w:hAnsiTheme="minorHAnsi" w:cstheme="minorHAnsi"/>
          <w:sz w:val="24"/>
          <w:szCs w:val="24"/>
        </w:rPr>
      </w:pPr>
      <w:r w:rsidRPr="00CC7737">
        <w:rPr>
          <w:rFonts w:asciiTheme="minorHAnsi" w:eastAsia="Calibri" w:hAnsiTheme="minorHAnsi" w:cstheme="minorHAnsi"/>
          <w:b/>
          <w:bCs/>
          <w:sz w:val="24"/>
          <w:szCs w:val="24"/>
        </w:rPr>
        <w:t xml:space="preserve">1.4. </w:t>
      </w:r>
      <w:r w:rsidRPr="00CC7737">
        <w:rPr>
          <w:rFonts w:asciiTheme="minorHAnsi" w:eastAsia="Calibri" w:hAnsiTheme="minorHAnsi" w:cstheme="minorHAnsi"/>
          <w:sz w:val="24"/>
          <w:szCs w:val="24"/>
        </w:rPr>
        <w:t xml:space="preserve">Dane osobowe przetwarzane będą na podstawie art. 6 ust. 1 lit. c RODO w celu związanym z prowadzeniem postępowania o udzielenie zamówienia publicznego oraz jego rozstrzygnięciem, jak również, po wybraniu Wykonawcy – zawarciem </w:t>
      </w:r>
      <w:proofErr w:type="gramStart"/>
      <w:r w:rsidRPr="00CC7737">
        <w:rPr>
          <w:rFonts w:asciiTheme="minorHAnsi" w:eastAsia="Calibri" w:hAnsiTheme="minorHAnsi" w:cstheme="minorHAnsi"/>
          <w:sz w:val="24"/>
          <w:szCs w:val="24"/>
        </w:rPr>
        <w:t>umowy  z</w:t>
      </w:r>
      <w:proofErr w:type="gramEnd"/>
      <w:r w:rsidRPr="00CC7737">
        <w:rPr>
          <w:rFonts w:asciiTheme="minorHAnsi" w:eastAsia="Calibri" w:hAnsiTheme="minorHAnsi" w:cstheme="minorHAnsi"/>
          <w:sz w:val="24"/>
          <w:szCs w:val="24"/>
        </w:rPr>
        <w:t xml:space="preserve"> Wykonawcą oraz jej realizacją, udokumentowaniem postępowania o udzielenie zamówienia i jego archiwizacji. </w:t>
      </w:r>
    </w:p>
    <w:p w14:paraId="000001C5" w14:textId="77777777" w:rsidR="003919EF" w:rsidRPr="00CC7737" w:rsidRDefault="00000000" w:rsidP="00843909">
      <w:pPr>
        <w:ind w:left="0" w:right="6" w:firstLine="0"/>
        <w:rPr>
          <w:rFonts w:asciiTheme="minorHAnsi" w:eastAsia="Calibri" w:hAnsiTheme="minorHAnsi" w:cstheme="minorHAnsi"/>
          <w:sz w:val="24"/>
          <w:szCs w:val="24"/>
        </w:rPr>
      </w:pPr>
      <w:r w:rsidRPr="00CC7737">
        <w:rPr>
          <w:rFonts w:asciiTheme="minorHAnsi" w:eastAsia="Calibri" w:hAnsiTheme="minorHAnsi" w:cstheme="minorHAnsi"/>
          <w:b/>
          <w:bCs/>
          <w:sz w:val="24"/>
          <w:szCs w:val="24"/>
        </w:rPr>
        <w:t>1.5.</w:t>
      </w:r>
      <w:r w:rsidRPr="00CC7737">
        <w:rPr>
          <w:rFonts w:asciiTheme="minorHAnsi" w:eastAsia="Calibri" w:hAnsiTheme="minorHAnsi" w:cstheme="minorHAnsi"/>
          <w:sz w:val="24"/>
          <w:szCs w:val="24"/>
        </w:rPr>
        <w:t xml:space="preserve"> Odbiorcami danych osobowych będą osoby lub podmioty, którym dokumentacja postępowania zostanie udostępniona w oparciu o art. 18 – 19 oraz 74 – 76 PZP. </w:t>
      </w:r>
    </w:p>
    <w:p w14:paraId="000001C6" w14:textId="77777777" w:rsidR="003919EF" w:rsidRPr="00CC7737" w:rsidRDefault="00000000" w:rsidP="00843909">
      <w:pPr>
        <w:ind w:left="0" w:right="6" w:firstLine="0"/>
        <w:rPr>
          <w:rFonts w:asciiTheme="minorHAnsi" w:eastAsia="Calibri" w:hAnsiTheme="minorHAnsi" w:cstheme="minorHAnsi"/>
          <w:sz w:val="24"/>
          <w:szCs w:val="24"/>
        </w:rPr>
      </w:pPr>
      <w:r w:rsidRPr="00CC7737">
        <w:rPr>
          <w:rFonts w:asciiTheme="minorHAnsi" w:eastAsia="Calibri" w:hAnsiTheme="minorHAnsi" w:cstheme="minorHAnsi"/>
          <w:b/>
          <w:bCs/>
          <w:sz w:val="24"/>
          <w:szCs w:val="24"/>
        </w:rPr>
        <w:t>1.6</w:t>
      </w:r>
      <w:r w:rsidRPr="00CC7737">
        <w:rPr>
          <w:rFonts w:asciiTheme="minorHAnsi" w:eastAsia="Calibri" w:hAnsiTheme="minorHAnsi" w:cstheme="minorHAnsi"/>
          <w:sz w:val="24"/>
          <w:szCs w:val="24"/>
        </w:rPr>
        <w:t xml:space="preserve">. Dane osobowe pozyskane w związku z prowadzeniem niniejszego </w:t>
      </w:r>
      <w:proofErr w:type="gramStart"/>
      <w:r w:rsidRPr="00CC7737">
        <w:rPr>
          <w:rFonts w:asciiTheme="minorHAnsi" w:eastAsia="Calibri" w:hAnsiTheme="minorHAnsi" w:cstheme="minorHAnsi"/>
          <w:sz w:val="24"/>
          <w:szCs w:val="24"/>
        </w:rPr>
        <w:t>postępowania  o</w:t>
      </w:r>
      <w:proofErr w:type="gramEnd"/>
      <w:r w:rsidRPr="00CC7737">
        <w:rPr>
          <w:rFonts w:asciiTheme="minorHAnsi" w:eastAsia="Calibri" w:hAnsiTheme="minorHAnsi" w:cstheme="minorHAnsi"/>
          <w:sz w:val="24"/>
          <w:szCs w:val="24"/>
        </w:rPr>
        <w:t xml:space="preserve"> udzielenie zamówienia publicznego będą przechowywane, zgodnie z art. 78 ust. 1 PZP, przez okres 4 lat od dnia zakończenia postępowania o udzielenie zamówienia publicznego, a jeżeli czas trwania umowy przekracza 4 lata, okres przechowywania obejmuje cały okres obowiązywania umowy w sprawie zamówienia publicznego. </w:t>
      </w:r>
    </w:p>
    <w:p w14:paraId="000001C7" w14:textId="77777777" w:rsidR="003919EF" w:rsidRPr="00CC7737" w:rsidRDefault="00000000" w:rsidP="00843909">
      <w:pPr>
        <w:ind w:left="0" w:right="191" w:firstLine="0"/>
        <w:rPr>
          <w:rFonts w:asciiTheme="minorHAnsi" w:eastAsia="Calibri" w:hAnsiTheme="minorHAnsi" w:cstheme="minorHAnsi"/>
          <w:sz w:val="24"/>
          <w:szCs w:val="24"/>
        </w:rPr>
      </w:pPr>
      <w:r w:rsidRPr="00CC7737">
        <w:rPr>
          <w:rFonts w:asciiTheme="minorHAnsi" w:eastAsia="Calibri" w:hAnsiTheme="minorHAnsi" w:cstheme="minorHAnsi"/>
          <w:b/>
          <w:bCs/>
          <w:sz w:val="24"/>
          <w:szCs w:val="24"/>
        </w:rPr>
        <w:t xml:space="preserve">1.7. </w:t>
      </w:r>
      <w:r w:rsidRPr="00CC7737">
        <w:rPr>
          <w:rFonts w:asciiTheme="minorHAnsi" w:eastAsia="Calibri" w:hAnsiTheme="minorHAnsi" w:cstheme="minorHAnsi"/>
          <w:sz w:val="24"/>
          <w:szCs w:val="24"/>
        </w:rPr>
        <w:t xml:space="preserve">Niezależnie od postanowień pkt 1.6. powyżej, w przypadku zawarcia umowy w sprawie zamówienia publicznego z Wykonawcą, Państwa dane osobowe będą </w:t>
      </w:r>
      <w:proofErr w:type="gramStart"/>
      <w:r w:rsidRPr="00CC7737">
        <w:rPr>
          <w:rFonts w:asciiTheme="minorHAnsi" w:eastAsia="Calibri" w:hAnsiTheme="minorHAnsi" w:cstheme="minorHAnsi"/>
          <w:sz w:val="24"/>
          <w:szCs w:val="24"/>
        </w:rPr>
        <w:t>przetwarzane  do</w:t>
      </w:r>
      <w:proofErr w:type="gramEnd"/>
      <w:r w:rsidRPr="00CC7737">
        <w:rPr>
          <w:rFonts w:asciiTheme="minorHAnsi" w:eastAsia="Calibri" w:hAnsiTheme="minorHAnsi" w:cstheme="minorHAnsi"/>
          <w:sz w:val="24"/>
          <w:szCs w:val="24"/>
        </w:rPr>
        <w:t xml:space="preserve"> upływu okresu przedawnienia roszczeń wynikających z umowy w sprawie zamówienia publicznego.  </w:t>
      </w:r>
    </w:p>
    <w:p w14:paraId="000001C8" w14:textId="77777777" w:rsidR="003919EF" w:rsidRPr="00CC7737" w:rsidRDefault="00000000" w:rsidP="00843909">
      <w:pPr>
        <w:ind w:left="0" w:right="221" w:firstLine="0"/>
        <w:rPr>
          <w:rFonts w:asciiTheme="minorHAnsi" w:eastAsia="Calibri" w:hAnsiTheme="minorHAnsi" w:cstheme="minorHAnsi"/>
          <w:sz w:val="24"/>
          <w:szCs w:val="24"/>
        </w:rPr>
      </w:pPr>
      <w:r w:rsidRPr="00CC7737">
        <w:rPr>
          <w:rFonts w:asciiTheme="minorHAnsi" w:eastAsia="Calibri" w:hAnsiTheme="minorHAnsi" w:cstheme="minorHAnsi"/>
          <w:b/>
          <w:bCs/>
          <w:sz w:val="24"/>
          <w:szCs w:val="24"/>
        </w:rPr>
        <w:t>1.8.</w:t>
      </w:r>
      <w:r w:rsidRPr="00CC7737">
        <w:rPr>
          <w:rFonts w:asciiTheme="minorHAnsi" w:eastAsia="Calibri" w:hAnsiTheme="minorHAnsi" w:cstheme="minorHAnsi"/>
          <w:sz w:val="24"/>
          <w:szCs w:val="24"/>
        </w:rPr>
        <w:t xml:space="preserve"> Dane osobowe pozyskane w związku z prowadzeniem niniejszego </w:t>
      </w:r>
      <w:proofErr w:type="gramStart"/>
      <w:r w:rsidRPr="00CC7737">
        <w:rPr>
          <w:rFonts w:asciiTheme="minorHAnsi" w:eastAsia="Calibri" w:hAnsiTheme="minorHAnsi" w:cstheme="minorHAnsi"/>
          <w:sz w:val="24"/>
          <w:szCs w:val="24"/>
        </w:rPr>
        <w:t>postępowania  o</w:t>
      </w:r>
      <w:proofErr w:type="gramEnd"/>
      <w:r w:rsidRPr="00CC7737">
        <w:rPr>
          <w:rFonts w:asciiTheme="minorHAnsi" w:eastAsia="Calibri" w:hAnsiTheme="minorHAnsi" w:cstheme="minorHAnsi"/>
          <w:sz w:val="24"/>
          <w:szCs w:val="24"/>
        </w:rPr>
        <w:t xml:space="preserve"> udzielenie zamówienia mogą zostać przekazane podmiotom przetwarzającym </w:t>
      </w:r>
      <w:proofErr w:type="gramStart"/>
      <w:r w:rsidRPr="00CC7737">
        <w:rPr>
          <w:rFonts w:asciiTheme="minorHAnsi" w:eastAsia="Calibri" w:hAnsiTheme="minorHAnsi" w:cstheme="minorHAnsi"/>
          <w:sz w:val="24"/>
          <w:szCs w:val="24"/>
        </w:rPr>
        <w:t>dane  w</w:t>
      </w:r>
      <w:proofErr w:type="gramEnd"/>
      <w:r w:rsidRPr="00CC7737">
        <w:rPr>
          <w:rFonts w:asciiTheme="minorHAnsi" w:eastAsia="Calibri" w:hAnsiTheme="minorHAnsi" w:cstheme="minorHAnsi"/>
          <w:sz w:val="24"/>
          <w:szCs w:val="24"/>
        </w:rPr>
        <w:t xml:space="preserve"> imieniu administratora danych osobowych np. podmiotom świadczącym usługi doradcze, w tym usługi </w:t>
      </w:r>
      <w:proofErr w:type="gramStart"/>
      <w:r w:rsidRPr="00CC7737">
        <w:rPr>
          <w:rFonts w:asciiTheme="minorHAnsi" w:eastAsia="Calibri" w:hAnsiTheme="minorHAnsi" w:cstheme="minorHAnsi"/>
          <w:sz w:val="24"/>
          <w:szCs w:val="24"/>
        </w:rPr>
        <w:t>prawne,</w:t>
      </w:r>
      <w:proofErr w:type="gramEnd"/>
      <w:r w:rsidRPr="00CC7737">
        <w:rPr>
          <w:rFonts w:asciiTheme="minorHAnsi" w:eastAsia="Calibri" w:hAnsiTheme="minorHAnsi" w:cstheme="minorHAnsi"/>
          <w:sz w:val="24"/>
          <w:szCs w:val="24"/>
        </w:rPr>
        <w:t xml:space="preserve"> i konsultingowe, firmom zapewniającym niszczenie materiałów itp.  </w:t>
      </w:r>
    </w:p>
    <w:p w14:paraId="000001C9" w14:textId="77777777" w:rsidR="003919EF" w:rsidRPr="00CC7737" w:rsidRDefault="00000000" w:rsidP="00843909">
      <w:pPr>
        <w:ind w:left="0" w:right="221" w:firstLine="0"/>
        <w:rPr>
          <w:rFonts w:asciiTheme="minorHAnsi" w:eastAsia="Calibri" w:hAnsiTheme="minorHAnsi" w:cstheme="minorHAnsi"/>
          <w:sz w:val="24"/>
          <w:szCs w:val="24"/>
        </w:rPr>
      </w:pPr>
      <w:r w:rsidRPr="00CC7737">
        <w:rPr>
          <w:rFonts w:asciiTheme="minorHAnsi" w:eastAsia="Calibri" w:hAnsiTheme="minorHAnsi" w:cstheme="minorHAnsi"/>
          <w:b/>
          <w:bCs/>
          <w:sz w:val="24"/>
          <w:szCs w:val="24"/>
        </w:rPr>
        <w:t>1.9.</w:t>
      </w:r>
      <w:r w:rsidRPr="00CC7737">
        <w:rPr>
          <w:rFonts w:asciiTheme="minorHAnsi" w:eastAsia="Calibri" w:hAnsiTheme="minorHAnsi" w:cstheme="minorHAnsi"/>
          <w:sz w:val="24"/>
          <w:szCs w:val="24"/>
        </w:rPr>
        <w:t xml:space="preserve"> Stosownie do art. 22 RODO, decyzje dotyczące danych osobowych nie będą podejmowane w sposób zautomatyzowany, w tym również w formie profilowania. </w:t>
      </w:r>
    </w:p>
    <w:p w14:paraId="000001CA" w14:textId="77777777" w:rsidR="003919EF" w:rsidRPr="00CC7737" w:rsidRDefault="00000000" w:rsidP="00843909">
      <w:pPr>
        <w:ind w:left="0" w:right="221" w:firstLine="0"/>
        <w:rPr>
          <w:rFonts w:asciiTheme="minorHAnsi" w:eastAsia="Calibri" w:hAnsiTheme="minorHAnsi" w:cstheme="minorHAnsi"/>
          <w:sz w:val="24"/>
          <w:szCs w:val="24"/>
        </w:rPr>
      </w:pPr>
      <w:r w:rsidRPr="00CC7737">
        <w:rPr>
          <w:rFonts w:asciiTheme="minorHAnsi" w:eastAsia="Calibri" w:hAnsiTheme="minorHAnsi" w:cstheme="minorHAnsi"/>
          <w:b/>
          <w:bCs/>
          <w:sz w:val="24"/>
          <w:szCs w:val="24"/>
        </w:rPr>
        <w:lastRenderedPageBreak/>
        <w:t>1.10.</w:t>
      </w:r>
      <w:r w:rsidRPr="00CC7737">
        <w:rPr>
          <w:rFonts w:asciiTheme="minorHAnsi" w:eastAsia="Calibri" w:hAnsiTheme="minorHAnsi" w:cstheme="minorHAnsi"/>
          <w:sz w:val="24"/>
          <w:szCs w:val="24"/>
        </w:rPr>
        <w:t xml:space="preserve"> Osoba, której dotyczą pozyskane w związku z prowadzeniem niniejszego postępowania dane osobowe, ma prawo: </w:t>
      </w:r>
    </w:p>
    <w:p w14:paraId="000001CB" w14:textId="77777777" w:rsidR="003919EF" w:rsidRPr="00CC7737" w:rsidRDefault="00000000" w:rsidP="00843909">
      <w:pPr>
        <w:numPr>
          <w:ilvl w:val="0"/>
          <w:numId w:val="8"/>
        </w:numPr>
        <w:spacing w:after="17" w:line="259" w:lineRule="auto"/>
        <w:ind w:left="284" w:right="199"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dostępu do swoich danych osobowych – zgodnie z art. 15 RODO, przy czym  </w:t>
      </w:r>
    </w:p>
    <w:p w14:paraId="000001CC" w14:textId="77777777" w:rsidR="003919EF" w:rsidRPr="00CC7737" w:rsidRDefault="00000000" w:rsidP="00843909">
      <w:pPr>
        <w:ind w:left="284" w:right="6"/>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Zamawiający może żądać wskazania dodatkowych informacji mających na celu sprecyzowanie nazwy lub daty zakończonego postępowania o udzielenie zamówienia publicznego; </w:t>
      </w:r>
    </w:p>
    <w:p w14:paraId="000001CD" w14:textId="77777777" w:rsidR="003919EF" w:rsidRPr="00CC7737" w:rsidRDefault="00000000" w:rsidP="00843909">
      <w:pPr>
        <w:numPr>
          <w:ilvl w:val="0"/>
          <w:numId w:val="8"/>
        </w:numPr>
        <w:ind w:left="284" w:right="199"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do sprostowania swoich danych osobowych – zgodnie z art. 16 RODO, przy </w:t>
      </w:r>
      <w:proofErr w:type="gramStart"/>
      <w:r w:rsidRPr="00CC7737">
        <w:rPr>
          <w:rFonts w:asciiTheme="minorHAnsi" w:eastAsia="Calibri" w:hAnsiTheme="minorHAnsi" w:cstheme="minorHAnsi"/>
          <w:sz w:val="24"/>
          <w:szCs w:val="24"/>
        </w:rPr>
        <w:t>czym  skorzystanie</w:t>
      </w:r>
      <w:proofErr w:type="gramEnd"/>
      <w:r w:rsidRPr="00CC7737">
        <w:rPr>
          <w:rFonts w:asciiTheme="minorHAnsi" w:eastAsia="Calibri" w:hAnsiTheme="minorHAnsi" w:cstheme="minorHAnsi"/>
          <w:sz w:val="24"/>
          <w:szCs w:val="24"/>
        </w:rPr>
        <w:t xml:space="preserve"> z uprawnienia do sprostowania lub uzupełnienia danych osobowych, o którym mowa w art. 16 RODO, nie może skutkować zmianą wyniku postępowania o udzielenie zamówienia publicznego, ani zmianą postanowień umowy w zakresie niezgodnym z PZP oraz nie może naruszać integralności protokołu oraz jego załączników; </w:t>
      </w:r>
    </w:p>
    <w:p w14:paraId="7D8CD039" w14:textId="77777777" w:rsidR="00843909" w:rsidRDefault="00000000" w:rsidP="00843909">
      <w:pPr>
        <w:numPr>
          <w:ilvl w:val="0"/>
          <w:numId w:val="8"/>
        </w:numPr>
        <w:ind w:left="284" w:right="199"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do żądania od Zamawiającego – jako administratora, ograniczenia przetwarzania danych osobowych z zastrzeżeniem przypadków, o których mowa w art. 18 ust. 2 RODO, przy czym prawo do ograniczenia przetwarzania nie ma zastosowania  w odniesieniu do przechowywania, w celu zapewnienia korzystania ze środków ochrony prawnej lub w celu ochrony praw innej osoby fizycznej lub prawnej, lub  z uwagi na ważne względy interesu publicznego Unii Europejskiej lub państwa członkowskiego; prawo to nie ogranicza przetwarzania danych osobowych  do czasu zakończenia postępowania o udzielenie zamówienia publicznego;</w:t>
      </w:r>
    </w:p>
    <w:p w14:paraId="000001CF" w14:textId="52A0CAB1" w:rsidR="003919EF" w:rsidRPr="00843909" w:rsidRDefault="00000000" w:rsidP="00843909">
      <w:pPr>
        <w:numPr>
          <w:ilvl w:val="0"/>
          <w:numId w:val="8"/>
        </w:numPr>
        <w:ind w:left="284" w:right="199" w:hanging="284"/>
        <w:rPr>
          <w:rFonts w:asciiTheme="minorHAnsi" w:eastAsia="Calibri" w:hAnsiTheme="minorHAnsi" w:cstheme="minorHAnsi"/>
          <w:sz w:val="24"/>
          <w:szCs w:val="24"/>
        </w:rPr>
      </w:pPr>
      <w:r w:rsidRPr="00843909">
        <w:rPr>
          <w:rFonts w:asciiTheme="minorHAnsi" w:eastAsia="Calibri" w:hAnsiTheme="minorHAnsi" w:cstheme="minorHAnsi"/>
          <w:sz w:val="24"/>
          <w:szCs w:val="24"/>
        </w:rPr>
        <w:t xml:space="preserve">wniesienia skargi do Prezesa Urzędu Ochrony Danych Osobowych (na adres Urzędu Ochrony Danych Osobowych, ul. Stawki 2, 00-193 </w:t>
      </w:r>
      <w:proofErr w:type="gramStart"/>
      <w:r w:rsidRPr="00843909">
        <w:rPr>
          <w:rFonts w:asciiTheme="minorHAnsi" w:eastAsia="Calibri" w:hAnsiTheme="minorHAnsi" w:cstheme="minorHAnsi"/>
          <w:sz w:val="24"/>
          <w:szCs w:val="24"/>
        </w:rPr>
        <w:t>Warszawa)  w</w:t>
      </w:r>
      <w:proofErr w:type="gramEnd"/>
      <w:r w:rsidRPr="00843909">
        <w:rPr>
          <w:rFonts w:asciiTheme="minorHAnsi" w:eastAsia="Calibri" w:hAnsiTheme="minorHAnsi" w:cstheme="minorHAnsi"/>
          <w:sz w:val="24"/>
          <w:szCs w:val="24"/>
        </w:rPr>
        <w:t xml:space="preserve"> przypadku uznania, iż przetwarzanie jej danych osobowych narusza </w:t>
      </w:r>
      <w:proofErr w:type="gramStart"/>
      <w:r w:rsidRPr="00843909">
        <w:rPr>
          <w:rFonts w:asciiTheme="minorHAnsi" w:eastAsia="Calibri" w:hAnsiTheme="minorHAnsi" w:cstheme="minorHAnsi"/>
          <w:sz w:val="24"/>
          <w:szCs w:val="24"/>
        </w:rPr>
        <w:t>przepisy  o</w:t>
      </w:r>
      <w:proofErr w:type="gramEnd"/>
      <w:r w:rsidRPr="00843909">
        <w:rPr>
          <w:rFonts w:asciiTheme="minorHAnsi" w:eastAsia="Calibri" w:hAnsiTheme="minorHAnsi" w:cstheme="minorHAnsi"/>
          <w:sz w:val="24"/>
          <w:szCs w:val="24"/>
        </w:rPr>
        <w:t xml:space="preserve"> ochronie danych osobowych, w tym przepisy RODO. </w:t>
      </w:r>
    </w:p>
    <w:p w14:paraId="000001D0" w14:textId="77777777" w:rsidR="003919EF" w:rsidRPr="00CC7737" w:rsidRDefault="00000000" w:rsidP="00843909">
      <w:pPr>
        <w:numPr>
          <w:ilvl w:val="1"/>
          <w:numId w:val="9"/>
        </w:numPr>
        <w:ind w:left="0" w:right="39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Obowiązek podania danych osobowych jest wymogiem ustawowym </w:t>
      </w:r>
      <w:proofErr w:type="gramStart"/>
      <w:r w:rsidRPr="00CC7737">
        <w:rPr>
          <w:rFonts w:asciiTheme="minorHAnsi" w:eastAsia="Calibri" w:hAnsiTheme="minorHAnsi" w:cstheme="minorHAnsi"/>
          <w:sz w:val="24"/>
          <w:szCs w:val="24"/>
        </w:rPr>
        <w:t>określonym  w</w:t>
      </w:r>
      <w:proofErr w:type="gramEnd"/>
      <w:r w:rsidRPr="00CC7737">
        <w:rPr>
          <w:rFonts w:asciiTheme="minorHAnsi" w:eastAsia="Calibri" w:hAnsiTheme="minorHAnsi" w:cstheme="minorHAnsi"/>
          <w:sz w:val="24"/>
          <w:szCs w:val="24"/>
        </w:rPr>
        <w:t xml:space="preserve"> przepisach PZP, związanym z udziałem Wykonawcy w postępowaniu o udzielenie zamówienia publicznego; konsekwencje niepodania określonych danych określa PZP. </w:t>
      </w:r>
    </w:p>
    <w:p w14:paraId="000001D1" w14:textId="77777777" w:rsidR="003919EF" w:rsidRPr="00CC7737" w:rsidRDefault="00000000" w:rsidP="00843909">
      <w:pPr>
        <w:numPr>
          <w:ilvl w:val="1"/>
          <w:numId w:val="9"/>
        </w:numPr>
        <w:ind w:left="0" w:right="39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Osobie, której dane osobowe zostały pozyskane przez Zamawiającego w </w:t>
      </w:r>
      <w:proofErr w:type="gramStart"/>
      <w:r w:rsidRPr="00CC7737">
        <w:rPr>
          <w:rFonts w:asciiTheme="minorHAnsi" w:eastAsia="Calibri" w:hAnsiTheme="minorHAnsi" w:cstheme="minorHAnsi"/>
          <w:sz w:val="24"/>
          <w:szCs w:val="24"/>
        </w:rPr>
        <w:t>związku  z</w:t>
      </w:r>
      <w:proofErr w:type="gramEnd"/>
      <w:r w:rsidRPr="00CC7737">
        <w:rPr>
          <w:rFonts w:asciiTheme="minorHAnsi" w:eastAsia="Calibri" w:hAnsiTheme="minorHAnsi" w:cstheme="minorHAnsi"/>
          <w:sz w:val="24"/>
          <w:szCs w:val="24"/>
        </w:rPr>
        <w:t xml:space="preserve"> prowadzeniem niniejszego postępowania o udzielenie zamówienia publicznego nie przysługuje: </w:t>
      </w:r>
    </w:p>
    <w:p w14:paraId="000001D2" w14:textId="77777777" w:rsidR="003919EF" w:rsidRPr="00CC7737" w:rsidRDefault="00000000" w:rsidP="00843909">
      <w:pPr>
        <w:numPr>
          <w:ilvl w:val="0"/>
          <w:numId w:val="10"/>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prawo do usunięcia danych osobowych, o czym przesadza art. 17 ust. 3 lit. b, </w:t>
      </w:r>
      <w:proofErr w:type="gramStart"/>
      <w:r w:rsidRPr="00CC7737">
        <w:rPr>
          <w:rFonts w:asciiTheme="minorHAnsi" w:eastAsia="Calibri" w:hAnsiTheme="minorHAnsi" w:cstheme="minorHAnsi"/>
          <w:sz w:val="24"/>
          <w:szCs w:val="24"/>
        </w:rPr>
        <w:t>d  lub</w:t>
      </w:r>
      <w:proofErr w:type="gramEnd"/>
      <w:r w:rsidRPr="00CC7737">
        <w:rPr>
          <w:rFonts w:asciiTheme="minorHAnsi" w:eastAsia="Calibri" w:hAnsiTheme="minorHAnsi" w:cstheme="minorHAnsi"/>
          <w:sz w:val="24"/>
          <w:szCs w:val="24"/>
        </w:rPr>
        <w:t xml:space="preserve"> e RODO,  </w:t>
      </w:r>
    </w:p>
    <w:p w14:paraId="000001D3" w14:textId="77777777" w:rsidR="003919EF" w:rsidRPr="00CC7737" w:rsidRDefault="00000000" w:rsidP="00843909">
      <w:pPr>
        <w:numPr>
          <w:ilvl w:val="0"/>
          <w:numId w:val="10"/>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prawo do przenoszenia danych osobowych, o którym mowa w art. 20 RODO, </w:t>
      </w:r>
    </w:p>
    <w:p w14:paraId="000001D4" w14:textId="77777777" w:rsidR="003919EF" w:rsidRPr="00CC7737" w:rsidRDefault="00000000" w:rsidP="00843909">
      <w:pPr>
        <w:numPr>
          <w:ilvl w:val="0"/>
          <w:numId w:val="10"/>
        </w:numPr>
        <w:ind w:left="284" w:right="6" w:hanging="284"/>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określone w art. 21 RODO prawo sprzeciwu wobec przetwarzania danych osobowych, a to z uwagi na fakt, że podstawą prawną przetwarzania danych osobowych jest art. 6 ust. 1 lit. c RODO.  </w:t>
      </w:r>
    </w:p>
    <w:p w14:paraId="000001D5" w14:textId="77777777" w:rsidR="003919EF" w:rsidRPr="00CC7737" w:rsidRDefault="00000000" w:rsidP="00843909">
      <w:pPr>
        <w:numPr>
          <w:ilvl w:val="1"/>
          <w:numId w:val="12"/>
        </w:numPr>
        <w:ind w:left="0"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Dane osobowe mogą być udostępniane organom publicznym i urzędom </w:t>
      </w:r>
      <w:proofErr w:type="gramStart"/>
      <w:r w:rsidRPr="00CC7737">
        <w:rPr>
          <w:rFonts w:asciiTheme="minorHAnsi" w:eastAsia="Calibri" w:hAnsiTheme="minorHAnsi" w:cstheme="minorHAnsi"/>
          <w:sz w:val="24"/>
          <w:szCs w:val="24"/>
        </w:rPr>
        <w:t>państwowym  lub</w:t>
      </w:r>
      <w:proofErr w:type="gramEnd"/>
      <w:r w:rsidRPr="00CC7737">
        <w:rPr>
          <w:rFonts w:asciiTheme="minorHAnsi" w:eastAsia="Calibri" w:hAnsiTheme="minorHAnsi" w:cstheme="minorHAnsi"/>
          <w:sz w:val="24"/>
          <w:szCs w:val="24"/>
        </w:rPr>
        <w:t xml:space="preserve"> innym podmiotom uprawnionym na podstawie przepisów prawa lub wykonujących zadania realizowane w interesie publicznym lub w ramach sprawowania władzy publicznej, w szczególności do podmiotów prowadzących działalność kontrolną wobec Zamawiającego.  </w:t>
      </w:r>
    </w:p>
    <w:p w14:paraId="000001D6" w14:textId="77777777" w:rsidR="003919EF" w:rsidRPr="00CC7737" w:rsidRDefault="00000000" w:rsidP="00843909">
      <w:pPr>
        <w:numPr>
          <w:ilvl w:val="1"/>
          <w:numId w:val="12"/>
        </w:numPr>
        <w:spacing w:after="8"/>
        <w:ind w:left="0" w:right="6"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Dane osobowe zostały udostępnione Zamawiającemu przez Wykonawcę. </w:t>
      </w:r>
    </w:p>
    <w:p w14:paraId="000001D7"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D8" w14:textId="77777777" w:rsidR="003919EF" w:rsidRPr="00CC7737" w:rsidRDefault="00000000" w:rsidP="00843909">
      <w:pPr>
        <w:spacing w:after="55" w:line="259" w:lineRule="auto"/>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t>………………………………</w:t>
      </w:r>
    </w:p>
    <w:p w14:paraId="000001D9" w14:textId="77777777" w:rsidR="003919EF" w:rsidRPr="00CC7737" w:rsidRDefault="00000000" w:rsidP="00843909">
      <w:pPr>
        <w:spacing w:after="55" w:line="259" w:lineRule="auto"/>
        <w:ind w:left="0" w:firstLine="0"/>
        <w:rPr>
          <w:rFonts w:asciiTheme="minorHAnsi" w:eastAsia="Calibri" w:hAnsiTheme="minorHAnsi" w:cstheme="minorHAnsi"/>
          <w:sz w:val="24"/>
          <w:szCs w:val="24"/>
        </w:rPr>
      </w:pPr>
      <w:r w:rsidRPr="00CC7737">
        <w:rPr>
          <w:rFonts w:asciiTheme="minorHAnsi" w:eastAsia="Calibri" w:hAnsiTheme="minorHAnsi" w:cstheme="minorHAnsi"/>
          <w:sz w:val="24"/>
          <w:szCs w:val="24"/>
        </w:rPr>
        <w:lastRenderedPageBreak/>
        <w:t xml:space="preserve">(data i podpis Wykonawcy) </w:t>
      </w:r>
    </w:p>
    <w:p w14:paraId="000001DA"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DB"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DC"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DD"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DE"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DF"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E0"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E1"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E2"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E3"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E4"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E5"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E6"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E7"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E8"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E9"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EA"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EB"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EC"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ED"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EE"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EF"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F0"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F1"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F2" w14:textId="77777777" w:rsidR="003919EF" w:rsidRPr="00CC7737" w:rsidRDefault="003919EF" w:rsidP="00843909">
      <w:pPr>
        <w:spacing w:after="55" w:line="259" w:lineRule="auto"/>
        <w:ind w:left="0" w:firstLine="0"/>
        <w:rPr>
          <w:rFonts w:asciiTheme="minorHAnsi" w:eastAsia="Calibri" w:hAnsiTheme="minorHAnsi" w:cstheme="minorHAnsi"/>
          <w:sz w:val="24"/>
          <w:szCs w:val="24"/>
        </w:rPr>
      </w:pPr>
    </w:p>
    <w:p w14:paraId="000001F3" w14:textId="77777777" w:rsidR="003919EF" w:rsidRPr="00CC7737" w:rsidRDefault="003919EF" w:rsidP="00387243">
      <w:pPr>
        <w:spacing w:after="55" w:line="259" w:lineRule="auto"/>
        <w:ind w:left="0" w:firstLine="708"/>
        <w:rPr>
          <w:rFonts w:asciiTheme="minorHAnsi" w:eastAsia="Calibri" w:hAnsiTheme="minorHAnsi" w:cstheme="minorHAnsi"/>
          <w:sz w:val="24"/>
          <w:szCs w:val="24"/>
        </w:rPr>
      </w:pPr>
    </w:p>
    <w:p w14:paraId="000001F4" w14:textId="77777777" w:rsidR="003919EF" w:rsidRPr="00CC7737" w:rsidRDefault="003919EF" w:rsidP="00387243">
      <w:pPr>
        <w:spacing w:after="55" w:line="259" w:lineRule="auto"/>
        <w:ind w:left="0" w:firstLine="708"/>
        <w:rPr>
          <w:rFonts w:asciiTheme="minorHAnsi" w:eastAsia="Calibri" w:hAnsiTheme="minorHAnsi" w:cstheme="minorHAnsi"/>
          <w:sz w:val="24"/>
          <w:szCs w:val="24"/>
        </w:rPr>
      </w:pPr>
    </w:p>
    <w:p w14:paraId="000001F5" w14:textId="77777777" w:rsidR="003919EF" w:rsidRPr="00CC7737" w:rsidRDefault="003919EF" w:rsidP="00387243">
      <w:pPr>
        <w:spacing w:after="55" w:line="259" w:lineRule="auto"/>
        <w:ind w:left="0" w:firstLine="708"/>
        <w:rPr>
          <w:rFonts w:asciiTheme="minorHAnsi" w:eastAsia="Calibri" w:hAnsiTheme="minorHAnsi" w:cstheme="minorHAnsi"/>
          <w:sz w:val="24"/>
          <w:szCs w:val="24"/>
        </w:rPr>
      </w:pPr>
    </w:p>
    <w:p w14:paraId="000001F6" w14:textId="77777777" w:rsidR="003919EF" w:rsidRPr="00CC7737" w:rsidRDefault="003919EF" w:rsidP="00387243">
      <w:pPr>
        <w:spacing w:after="55" w:line="259" w:lineRule="auto"/>
        <w:ind w:left="0" w:firstLine="708"/>
        <w:rPr>
          <w:rFonts w:asciiTheme="minorHAnsi" w:eastAsia="Calibri" w:hAnsiTheme="minorHAnsi" w:cstheme="minorHAnsi"/>
          <w:sz w:val="24"/>
          <w:szCs w:val="24"/>
        </w:rPr>
      </w:pPr>
    </w:p>
    <w:p w14:paraId="000001F7" w14:textId="77777777" w:rsidR="003919EF" w:rsidRPr="00CC7737" w:rsidRDefault="003919EF" w:rsidP="00387243">
      <w:pPr>
        <w:spacing w:after="55" w:line="259" w:lineRule="auto"/>
        <w:ind w:left="0" w:firstLine="708"/>
        <w:rPr>
          <w:rFonts w:asciiTheme="minorHAnsi" w:eastAsia="Calibri" w:hAnsiTheme="minorHAnsi" w:cstheme="minorHAnsi"/>
          <w:sz w:val="24"/>
          <w:szCs w:val="24"/>
        </w:rPr>
      </w:pPr>
    </w:p>
    <w:p w14:paraId="000001F8" w14:textId="77777777" w:rsidR="003919EF" w:rsidRPr="00CC7737" w:rsidRDefault="003919EF" w:rsidP="00387243">
      <w:pPr>
        <w:spacing w:after="55" w:line="259" w:lineRule="auto"/>
        <w:ind w:left="0" w:firstLine="708"/>
        <w:rPr>
          <w:rFonts w:asciiTheme="minorHAnsi" w:eastAsia="Calibri" w:hAnsiTheme="minorHAnsi" w:cstheme="minorHAnsi"/>
          <w:sz w:val="24"/>
          <w:szCs w:val="24"/>
        </w:rPr>
      </w:pPr>
    </w:p>
    <w:p w14:paraId="000001F9" w14:textId="77777777" w:rsidR="003919EF" w:rsidRPr="00CC7737" w:rsidRDefault="003919EF" w:rsidP="00387243">
      <w:pPr>
        <w:spacing w:after="55" w:line="259" w:lineRule="auto"/>
        <w:ind w:left="0" w:firstLine="708"/>
        <w:rPr>
          <w:rFonts w:asciiTheme="minorHAnsi" w:eastAsia="Calibri" w:hAnsiTheme="minorHAnsi" w:cstheme="minorHAnsi"/>
          <w:sz w:val="24"/>
          <w:szCs w:val="24"/>
        </w:rPr>
      </w:pPr>
    </w:p>
    <w:p w14:paraId="000001FA" w14:textId="77777777" w:rsidR="003919EF" w:rsidRPr="00CC7737" w:rsidRDefault="003919EF" w:rsidP="00387243">
      <w:pPr>
        <w:spacing w:after="55" w:line="259" w:lineRule="auto"/>
        <w:ind w:left="0" w:firstLine="708"/>
        <w:rPr>
          <w:rFonts w:asciiTheme="minorHAnsi" w:eastAsia="Calibri" w:hAnsiTheme="minorHAnsi" w:cstheme="minorHAnsi"/>
          <w:sz w:val="24"/>
          <w:szCs w:val="24"/>
        </w:rPr>
      </w:pPr>
    </w:p>
    <w:p w14:paraId="000001FB" w14:textId="77777777" w:rsidR="003919EF" w:rsidRPr="00CC7737" w:rsidRDefault="003919EF" w:rsidP="00387243">
      <w:pPr>
        <w:spacing w:after="55" w:line="259" w:lineRule="auto"/>
        <w:ind w:left="0" w:firstLine="708"/>
        <w:rPr>
          <w:rFonts w:asciiTheme="minorHAnsi" w:eastAsia="Calibri" w:hAnsiTheme="minorHAnsi" w:cstheme="minorHAnsi"/>
          <w:sz w:val="24"/>
          <w:szCs w:val="24"/>
        </w:rPr>
      </w:pPr>
    </w:p>
    <w:p w14:paraId="000001FC" w14:textId="77777777" w:rsidR="003919EF" w:rsidRPr="00CC7737" w:rsidRDefault="003919EF" w:rsidP="00387243">
      <w:pPr>
        <w:spacing w:after="55" w:line="259" w:lineRule="auto"/>
        <w:ind w:left="0" w:firstLine="708"/>
        <w:rPr>
          <w:rFonts w:asciiTheme="minorHAnsi" w:eastAsia="Calibri" w:hAnsiTheme="minorHAnsi" w:cstheme="minorHAnsi"/>
          <w:sz w:val="24"/>
          <w:szCs w:val="24"/>
        </w:rPr>
      </w:pPr>
    </w:p>
    <w:p w14:paraId="000001FD" w14:textId="77777777" w:rsidR="003919EF" w:rsidRDefault="003919EF" w:rsidP="00387243">
      <w:pPr>
        <w:spacing w:after="55" w:line="259" w:lineRule="auto"/>
        <w:ind w:left="0" w:firstLine="708"/>
        <w:rPr>
          <w:rFonts w:asciiTheme="minorHAnsi" w:eastAsia="Calibri" w:hAnsiTheme="minorHAnsi" w:cstheme="minorHAnsi"/>
          <w:sz w:val="24"/>
          <w:szCs w:val="24"/>
        </w:rPr>
      </w:pPr>
    </w:p>
    <w:p w14:paraId="23C53305" w14:textId="77777777" w:rsidR="00A34BF8" w:rsidRPr="00CC7737" w:rsidRDefault="00A34BF8" w:rsidP="00387243">
      <w:pPr>
        <w:spacing w:after="55" w:line="259" w:lineRule="auto"/>
        <w:ind w:left="0" w:firstLine="708"/>
        <w:rPr>
          <w:rFonts w:asciiTheme="minorHAnsi" w:eastAsia="Calibri" w:hAnsiTheme="minorHAnsi" w:cstheme="minorHAnsi"/>
          <w:sz w:val="24"/>
          <w:szCs w:val="24"/>
        </w:rPr>
      </w:pPr>
    </w:p>
    <w:p w14:paraId="000001FE" w14:textId="77777777" w:rsidR="003919EF" w:rsidRPr="00CC7737" w:rsidRDefault="003919EF" w:rsidP="00387243">
      <w:pPr>
        <w:spacing w:after="55" w:line="259" w:lineRule="auto"/>
        <w:ind w:left="0" w:firstLine="0"/>
        <w:rPr>
          <w:rFonts w:asciiTheme="minorHAnsi" w:eastAsia="Calibri" w:hAnsiTheme="minorHAnsi" w:cstheme="minorHAnsi"/>
          <w:b/>
          <w:bCs/>
          <w:sz w:val="24"/>
          <w:szCs w:val="24"/>
        </w:rPr>
      </w:pPr>
    </w:p>
    <w:p w14:paraId="000001FF" w14:textId="77777777" w:rsidR="003919EF" w:rsidRPr="00CC7737" w:rsidRDefault="00000000" w:rsidP="00387243">
      <w:pPr>
        <w:ind w:left="0"/>
        <w:rPr>
          <w:rFonts w:asciiTheme="minorHAnsi" w:eastAsia="Calibri" w:hAnsiTheme="minorHAnsi" w:cstheme="minorHAnsi"/>
          <w:b/>
          <w:bCs/>
          <w:sz w:val="24"/>
          <w:szCs w:val="24"/>
        </w:rPr>
      </w:pPr>
      <w:r w:rsidRPr="00CC7737">
        <w:rPr>
          <w:rFonts w:asciiTheme="minorHAnsi" w:eastAsia="Calibri" w:hAnsiTheme="minorHAnsi" w:cstheme="minorHAnsi"/>
          <w:b/>
          <w:bCs/>
          <w:sz w:val="24"/>
          <w:szCs w:val="24"/>
        </w:rPr>
        <w:lastRenderedPageBreak/>
        <w:t>Załącznik nr 5 do umowy</w:t>
      </w:r>
    </w:p>
    <w:p w14:paraId="00000200" w14:textId="77777777" w:rsidR="003919EF" w:rsidRPr="00CC7737" w:rsidRDefault="003919EF" w:rsidP="00387243">
      <w:pPr>
        <w:ind w:left="0"/>
        <w:rPr>
          <w:rFonts w:asciiTheme="minorHAnsi" w:eastAsia="Calibri" w:hAnsiTheme="minorHAnsi" w:cstheme="minorHAnsi"/>
          <w:sz w:val="24"/>
          <w:szCs w:val="24"/>
        </w:rPr>
      </w:pPr>
    </w:p>
    <w:p w14:paraId="00000201" w14:textId="77777777" w:rsidR="003919EF" w:rsidRPr="00CC7737" w:rsidRDefault="00000000" w:rsidP="00387243">
      <w:pPr>
        <w:spacing w:after="55" w:line="256" w:lineRule="auto"/>
        <w:ind w:left="0"/>
        <w:rPr>
          <w:rFonts w:asciiTheme="minorHAnsi" w:eastAsia="Calibri" w:hAnsiTheme="minorHAnsi" w:cstheme="minorHAnsi"/>
          <w:b/>
          <w:bCs/>
          <w:sz w:val="24"/>
          <w:szCs w:val="24"/>
        </w:rPr>
      </w:pPr>
      <w:r w:rsidRPr="00CC7737">
        <w:rPr>
          <w:rFonts w:asciiTheme="minorHAnsi" w:eastAsia="Calibri" w:hAnsiTheme="minorHAnsi" w:cstheme="minorHAnsi"/>
          <w:b/>
          <w:bCs/>
          <w:sz w:val="24"/>
          <w:szCs w:val="24"/>
        </w:rPr>
        <w:t>Oświadczenie Wykonawcy/podwykonawcy/dalszego podwykonawcy* o zatrudnieniu na podstawie umowy o pracę osób wykonujących czynności w zakresie realizacji zamówienia</w:t>
      </w:r>
    </w:p>
    <w:p w14:paraId="00000202" w14:textId="77777777" w:rsidR="003919EF" w:rsidRPr="00CC7737" w:rsidRDefault="003919EF" w:rsidP="00387243">
      <w:pPr>
        <w:spacing w:after="55" w:line="256" w:lineRule="auto"/>
        <w:ind w:left="0"/>
        <w:rPr>
          <w:rFonts w:asciiTheme="minorHAnsi" w:eastAsia="Calibri" w:hAnsiTheme="minorHAnsi" w:cstheme="minorHAnsi"/>
          <w:sz w:val="24"/>
          <w:szCs w:val="24"/>
        </w:rPr>
      </w:pPr>
    </w:p>
    <w:p w14:paraId="00000203" w14:textId="77777777" w:rsidR="003919EF" w:rsidRPr="00CC7737" w:rsidRDefault="00000000" w:rsidP="00387243">
      <w:pPr>
        <w:spacing w:after="55" w:line="25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Pełna nazwa i adres Wykonawcy/podwykonawcy/dalszego podwykonawcy*:</w:t>
      </w:r>
    </w:p>
    <w:p w14:paraId="00000204" w14:textId="77777777" w:rsidR="003919EF" w:rsidRPr="00CC7737" w:rsidRDefault="00000000" w:rsidP="00387243">
      <w:pPr>
        <w:spacing w:after="55" w:line="25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______________________________________________________________________________________________________________________________________________________</w:t>
      </w:r>
    </w:p>
    <w:p w14:paraId="00000205" w14:textId="77777777" w:rsidR="003919EF" w:rsidRPr="00CC7737" w:rsidRDefault="003919EF" w:rsidP="00387243">
      <w:pPr>
        <w:spacing w:after="55" w:line="256" w:lineRule="auto"/>
        <w:ind w:left="0"/>
        <w:rPr>
          <w:rFonts w:asciiTheme="minorHAnsi" w:eastAsia="Calibri" w:hAnsiTheme="minorHAnsi" w:cstheme="minorHAnsi"/>
          <w:sz w:val="24"/>
          <w:szCs w:val="24"/>
        </w:rPr>
      </w:pPr>
    </w:p>
    <w:bookmarkStart w:id="5" w:name="_heading=h.ld3cvmb3o1hh" w:colFirst="0" w:colLast="0"/>
    <w:bookmarkEnd w:id="5"/>
    <w:p w14:paraId="00000206" w14:textId="659D60EF" w:rsidR="003919EF" w:rsidRPr="00CC7737" w:rsidRDefault="00000000" w:rsidP="00387243">
      <w:pPr>
        <w:spacing w:after="55" w:line="256" w:lineRule="auto"/>
        <w:ind w:left="0"/>
        <w:rPr>
          <w:rFonts w:asciiTheme="minorHAnsi" w:eastAsia="Calibri" w:hAnsiTheme="minorHAnsi" w:cstheme="minorHAnsi"/>
          <w:b/>
          <w:bCs/>
          <w:sz w:val="24"/>
          <w:szCs w:val="24"/>
        </w:rPr>
      </w:pPr>
      <w:sdt>
        <w:sdtPr>
          <w:rPr>
            <w:rFonts w:asciiTheme="minorHAnsi" w:hAnsiTheme="minorHAnsi" w:cstheme="minorHAnsi"/>
            <w:sz w:val="24"/>
            <w:szCs w:val="24"/>
          </w:rPr>
          <w:tag w:val="goog_rdk_46"/>
          <w:id w:val="-333278461"/>
        </w:sdtPr>
        <w:sdtContent/>
      </w:sdt>
      <w:r w:rsidRPr="00CC7737">
        <w:rPr>
          <w:rFonts w:asciiTheme="minorHAnsi" w:eastAsia="Calibri" w:hAnsiTheme="minorHAnsi" w:cstheme="minorHAnsi"/>
          <w:sz w:val="24"/>
          <w:szCs w:val="24"/>
        </w:rPr>
        <w:t xml:space="preserve">Zgodnie z §2 ust. 12 i 14 umowy na realizację zamówienia publicznego pn.: </w:t>
      </w:r>
      <w:r w:rsidR="00E661C0" w:rsidRPr="00CC7737">
        <w:rPr>
          <w:rFonts w:asciiTheme="minorHAnsi" w:eastAsia="Calibri" w:hAnsiTheme="minorHAnsi" w:cstheme="minorHAnsi"/>
          <w:b/>
          <w:bCs/>
          <w:sz w:val="24"/>
          <w:szCs w:val="24"/>
        </w:rPr>
        <w:t>……………………………………………………………………………………………………………….</w:t>
      </w:r>
    </w:p>
    <w:p w14:paraId="00000207" w14:textId="77777777" w:rsidR="003919EF" w:rsidRPr="00CC7737" w:rsidRDefault="003919EF" w:rsidP="00387243">
      <w:pPr>
        <w:spacing w:after="55" w:line="256" w:lineRule="auto"/>
        <w:ind w:left="0"/>
        <w:rPr>
          <w:rFonts w:asciiTheme="minorHAnsi" w:eastAsia="Calibri" w:hAnsiTheme="minorHAnsi" w:cstheme="minorHAnsi"/>
          <w:b/>
          <w:bCs/>
          <w:sz w:val="24"/>
          <w:szCs w:val="24"/>
        </w:rPr>
      </w:pPr>
    </w:p>
    <w:p w14:paraId="00000208" w14:textId="77777777" w:rsidR="003919EF" w:rsidRPr="00CC7737" w:rsidRDefault="00000000" w:rsidP="00387243">
      <w:pPr>
        <w:spacing w:after="55" w:line="256" w:lineRule="auto"/>
        <w:ind w:left="0"/>
        <w:rPr>
          <w:rFonts w:asciiTheme="minorHAnsi" w:eastAsia="Calibri" w:hAnsiTheme="minorHAnsi" w:cstheme="minorHAnsi"/>
          <w:b/>
          <w:bCs/>
          <w:sz w:val="24"/>
          <w:szCs w:val="24"/>
        </w:rPr>
      </w:pPr>
      <w:r w:rsidRPr="00CC7737">
        <w:rPr>
          <w:rFonts w:asciiTheme="minorHAnsi" w:eastAsia="Calibri" w:hAnsiTheme="minorHAnsi" w:cstheme="minorHAnsi"/>
          <w:sz w:val="24"/>
          <w:szCs w:val="24"/>
        </w:rPr>
        <w:t>oświadczam, że zatrudniam na umowę o pracę osoby wykonujące roboty budowlane.</w:t>
      </w:r>
    </w:p>
    <w:p w14:paraId="00000209" w14:textId="77777777" w:rsidR="003919EF" w:rsidRPr="00CC7737" w:rsidRDefault="003919EF" w:rsidP="00387243">
      <w:pPr>
        <w:spacing w:after="55" w:line="256" w:lineRule="auto"/>
        <w:ind w:left="0"/>
        <w:rPr>
          <w:rFonts w:asciiTheme="minorHAnsi" w:eastAsia="Calibri" w:hAnsiTheme="minorHAnsi" w:cstheme="minorHAnsi"/>
          <w:b/>
          <w:bCs/>
          <w:sz w:val="24"/>
          <w:szCs w:val="24"/>
        </w:rPr>
      </w:pPr>
    </w:p>
    <w:p w14:paraId="0000020A" w14:textId="77777777" w:rsidR="003919EF" w:rsidRPr="00CC7737" w:rsidRDefault="00000000" w:rsidP="00387243">
      <w:pPr>
        <w:spacing w:after="55" w:line="256" w:lineRule="auto"/>
        <w:ind w:left="0"/>
        <w:rPr>
          <w:rFonts w:asciiTheme="minorHAnsi" w:eastAsia="Calibri" w:hAnsiTheme="minorHAnsi" w:cstheme="minorHAnsi"/>
          <w:b/>
          <w:bCs/>
          <w:sz w:val="24"/>
          <w:szCs w:val="24"/>
        </w:rPr>
      </w:pPr>
      <w:r w:rsidRPr="00CC7737">
        <w:rPr>
          <w:rFonts w:asciiTheme="minorHAnsi" w:eastAsia="Calibri" w:hAnsiTheme="minorHAnsi" w:cstheme="minorHAnsi"/>
          <w:b/>
          <w:bCs/>
          <w:sz w:val="24"/>
          <w:szCs w:val="24"/>
        </w:rPr>
        <w:t>Informacje dotyczące umów o pracę zgodnie z oświadczeniem Wykonawcy/podwykonawcy/dalszego podwykonawcy*</w:t>
      </w:r>
    </w:p>
    <w:p w14:paraId="0000020B" w14:textId="77777777" w:rsidR="003919EF" w:rsidRPr="00CC7737" w:rsidRDefault="003919EF" w:rsidP="00387243">
      <w:pPr>
        <w:spacing w:after="55" w:line="256" w:lineRule="auto"/>
        <w:ind w:left="0"/>
        <w:rPr>
          <w:rFonts w:asciiTheme="minorHAnsi" w:eastAsia="Calibri" w:hAnsiTheme="minorHAnsi" w:cstheme="minorHAnsi"/>
          <w:b/>
          <w:bCs/>
          <w:sz w:val="24"/>
          <w:szCs w:val="24"/>
        </w:rPr>
      </w:pPr>
    </w:p>
    <w:tbl>
      <w:tblPr>
        <w:tblStyle w:val="a"/>
        <w:tblW w:w="920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31"/>
        <w:gridCol w:w="2704"/>
        <w:gridCol w:w="1633"/>
        <w:gridCol w:w="1679"/>
        <w:gridCol w:w="1661"/>
      </w:tblGrid>
      <w:tr w:rsidR="003919EF" w:rsidRPr="00CC7737" w14:paraId="305407A3" w14:textId="77777777">
        <w:tc>
          <w:tcPr>
            <w:tcW w:w="1531" w:type="dxa"/>
            <w:tcBorders>
              <w:top w:val="single" w:sz="4" w:space="0" w:color="000000"/>
              <w:left w:val="single" w:sz="4" w:space="0" w:color="000000"/>
              <w:bottom w:val="single" w:sz="4" w:space="0" w:color="000000"/>
              <w:right w:val="single" w:sz="4" w:space="0" w:color="000000"/>
            </w:tcBorders>
            <w:vAlign w:val="center"/>
          </w:tcPr>
          <w:p w14:paraId="0000020C" w14:textId="77777777" w:rsidR="003919EF" w:rsidRPr="00CC7737" w:rsidRDefault="00000000" w:rsidP="00387243">
            <w:pPr>
              <w:spacing w:after="55" w:line="256" w:lineRule="auto"/>
              <w:ind w:left="0"/>
              <w:rPr>
                <w:rFonts w:asciiTheme="minorHAnsi" w:eastAsia="Calibri" w:hAnsiTheme="minorHAnsi" w:cstheme="minorHAnsi"/>
                <w:b/>
                <w:bCs/>
                <w:sz w:val="24"/>
                <w:szCs w:val="24"/>
              </w:rPr>
            </w:pPr>
            <w:r w:rsidRPr="00CC7737">
              <w:rPr>
                <w:rFonts w:asciiTheme="minorHAnsi" w:eastAsia="Calibri" w:hAnsiTheme="minorHAnsi" w:cstheme="minorHAnsi"/>
                <w:b/>
                <w:bCs/>
                <w:sz w:val="24"/>
                <w:szCs w:val="24"/>
              </w:rPr>
              <w:t>Imię i nazwisko pracownika</w:t>
            </w:r>
          </w:p>
        </w:tc>
        <w:tc>
          <w:tcPr>
            <w:tcW w:w="2704" w:type="dxa"/>
            <w:tcBorders>
              <w:top w:val="single" w:sz="4" w:space="0" w:color="000000"/>
              <w:left w:val="single" w:sz="4" w:space="0" w:color="000000"/>
              <w:bottom w:val="single" w:sz="4" w:space="0" w:color="000000"/>
              <w:right w:val="single" w:sz="4" w:space="0" w:color="000000"/>
            </w:tcBorders>
            <w:vAlign w:val="center"/>
          </w:tcPr>
          <w:p w14:paraId="0000020D" w14:textId="77777777" w:rsidR="003919EF" w:rsidRPr="00CC7737" w:rsidRDefault="00000000" w:rsidP="00387243">
            <w:pPr>
              <w:spacing w:after="55" w:line="256" w:lineRule="auto"/>
              <w:ind w:left="0"/>
              <w:rPr>
                <w:rFonts w:asciiTheme="minorHAnsi" w:eastAsia="Calibri" w:hAnsiTheme="minorHAnsi" w:cstheme="minorHAnsi"/>
                <w:b/>
                <w:bCs/>
                <w:sz w:val="24"/>
                <w:szCs w:val="24"/>
              </w:rPr>
            </w:pPr>
            <w:r w:rsidRPr="00CC7737">
              <w:rPr>
                <w:rFonts w:asciiTheme="minorHAnsi" w:eastAsia="Calibri" w:hAnsiTheme="minorHAnsi" w:cstheme="minorHAnsi"/>
                <w:b/>
                <w:bCs/>
                <w:sz w:val="24"/>
                <w:szCs w:val="24"/>
              </w:rPr>
              <w:t>Rodzaj umowy o pracę (np. umowa na czas określony, nieokreślony itd.)</w:t>
            </w:r>
          </w:p>
        </w:tc>
        <w:tc>
          <w:tcPr>
            <w:tcW w:w="1633" w:type="dxa"/>
            <w:tcBorders>
              <w:top w:val="single" w:sz="4" w:space="0" w:color="000000"/>
              <w:left w:val="single" w:sz="4" w:space="0" w:color="000000"/>
              <w:bottom w:val="single" w:sz="4" w:space="0" w:color="000000"/>
              <w:right w:val="single" w:sz="4" w:space="0" w:color="000000"/>
            </w:tcBorders>
            <w:vAlign w:val="center"/>
          </w:tcPr>
          <w:p w14:paraId="0000020E" w14:textId="77777777" w:rsidR="003919EF" w:rsidRPr="00CC7737" w:rsidRDefault="00000000" w:rsidP="00387243">
            <w:pPr>
              <w:spacing w:after="55" w:line="256" w:lineRule="auto"/>
              <w:ind w:left="0"/>
              <w:rPr>
                <w:rFonts w:asciiTheme="minorHAnsi" w:eastAsia="Calibri" w:hAnsiTheme="minorHAnsi" w:cstheme="minorHAnsi"/>
                <w:b/>
                <w:bCs/>
                <w:sz w:val="24"/>
                <w:szCs w:val="24"/>
              </w:rPr>
            </w:pPr>
            <w:r w:rsidRPr="00CC7737">
              <w:rPr>
                <w:rFonts w:asciiTheme="minorHAnsi" w:eastAsia="Calibri" w:hAnsiTheme="minorHAnsi" w:cstheme="minorHAnsi"/>
                <w:b/>
                <w:bCs/>
                <w:sz w:val="24"/>
                <w:szCs w:val="24"/>
              </w:rPr>
              <w:t>Data zawarcia umowy</w:t>
            </w:r>
          </w:p>
        </w:tc>
        <w:tc>
          <w:tcPr>
            <w:tcW w:w="1679" w:type="dxa"/>
            <w:tcBorders>
              <w:top w:val="single" w:sz="4" w:space="0" w:color="000000"/>
              <w:left w:val="single" w:sz="4" w:space="0" w:color="000000"/>
              <w:bottom w:val="single" w:sz="4" w:space="0" w:color="000000"/>
              <w:right w:val="single" w:sz="4" w:space="0" w:color="000000"/>
            </w:tcBorders>
            <w:vAlign w:val="center"/>
          </w:tcPr>
          <w:p w14:paraId="0000020F" w14:textId="77777777" w:rsidR="003919EF" w:rsidRPr="00CC7737" w:rsidRDefault="00000000" w:rsidP="00387243">
            <w:pPr>
              <w:spacing w:after="55" w:line="256" w:lineRule="auto"/>
              <w:ind w:left="0"/>
              <w:rPr>
                <w:rFonts w:asciiTheme="minorHAnsi" w:eastAsia="Calibri" w:hAnsiTheme="minorHAnsi" w:cstheme="minorHAnsi"/>
                <w:b/>
                <w:bCs/>
                <w:sz w:val="24"/>
                <w:szCs w:val="24"/>
              </w:rPr>
            </w:pPr>
            <w:r w:rsidRPr="00CC7737">
              <w:rPr>
                <w:rFonts w:asciiTheme="minorHAnsi" w:eastAsia="Calibri" w:hAnsiTheme="minorHAnsi" w:cstheme="minorHAnsi"/>
                <w:b/>
                <w:bCs/>
                <w:sz w:val="24"/>
                <w:szCs w:val="24"/>
              </w:rPr>
              <w:t>Wymiar etatu</w:t>
            </w:r>
          </w:p>
        </w:tc>
        <w:tc>
          <w:tcPr>
            <w:tcW w:w="1661" w:type="dxa"/>
            <w:tcBorders>
              <w:top w:val="single" w:sz="4" w:space="0" w:color="000000"/>
              <w:left w:val="single" w:sz="4" w:space="0" w:color="000000"/>
              <w:bottom w:val="single" w:sz="4" w:space="0" w:color="000000"/>
              <w:right w:val="single" w:sz="4" w:space="0" w:color="000000"/>
            </w:tcBorders>
          </w:tcPr>
          <w:p w14:paraId="00000210" w14:textId="77777777" w:rsidR="003919EF" w:rsidRPr="00CC7737" w:rsidRDefault="00000000" w:rsidP="00387243">
            <w:pPr>
              <w:spacing w:after="55" w:line="256" w:lineRule="auto"/>
              <w:ind w:left="0"/>
              <w:rPr>
                <w:rFonts w:asciiTheme="minorHAnsi" w:eastAsia="Calibri" w:hAnsiTheme="minorHAnsi" w:cstheme="minorHAnsi"/>
                <w:b/>
                <w:bCs/>
                <w:sz w:val="24"/>
                <w:szCs w:val="24"/>
              </w:rPr>
            </w:pPr>
            <w:r w:rsidRPr="00CC7737">
              <w:rPr>
                <w:rFonts w:asciiTheme="minorHAnsi" w:eastAsia="Calibri" w:hAnsiTheme="minorHAnsi" w:cstheme="minorHAnsi"/>
                <w:b/>
                <w:bCs/>
                <w:sz w:val="24"/>
                <w:szCs w:val="24"/>
              </w:rPr>
              <w:t>Zakres obowiązków pracownika</w:t>
            </w:r>
          </w:p>
        </w:tc>
      </w:tr>
      <w:tr w:rsidR="003919EF" w:rsidRPr="00CC7737" w14:paraId="22B5D2E1" w14:textId="77777777">
        <w:tc>
          <w:tcPr>
            <w:tcW w:w="1531" w:type="dxa"/>
            <w:tcBorders>
              <w:top w:val="single" w:sz="4" w:space="0" w:color="000000"/>
              <w:left w:val="single" w:sz="4" w:space="0" w:color="000000"/>
              <w:bottom w:val="single" w:sz="4" w:space="0" w:color="000000"/>
              <w:right w:val="single" w:sz="4" w:space="0" w:color="000000"/>
            </w:tcBorders>
          </w:tcPr>
          <w:p w14:paraId="00000211"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2704" w:type="dxa"/>
            <w:tcBorders>
              <w:top w:val="single" w:sz="4" w:space="0" w:color="000000"/>
              <w:left w:val="single" w:sz="4" w:space="0" w:color="000000"/>
              <w:bottom w:val="single" w:sz="4" w:space="0" w:color="000000"/>
              <w:right w:val="single" w:sz="4" w:space="0" w:color="000000"/>
            </w:tcBorders>
          </w:tcPr>
          <w:p w14:paraId="00000212"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1633" w:type="dxa"/>
            <w:tcBorders>
              <w:top w:val="single" w:sz="4" w:space="0" w:color="000000"/>
              <w:left w:val="single" w:sz="4" w:space="0" w:color="000000"/>
              <w:bottom w:val="single" w:sz="4" w:space="0" w:color="000000"/>
              <w:right w:val="single" w:sz="4" w:space="0" w:color="000000"/>
            </w:tcBorders>
          </w:tcPr>
          <w:p w14:paraId="00000213"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1679" w:type="dxa"/>
            <w:tcBorders>
              <w:top w:val="single" w:sz="4" w:space="0" w:color="000000"/>
              <w:left w:val="single" w:sz="4" w:space="0" w:color="000000"/>
              <w:bottom w:val="single" w:sz="4" w:space="0" w:color="000000"/>
              <w:right w:val="single" w:sz="4" w:space="0" w:color="000000"/>
            </w:tcBorders>
          </w:tcPr>
          <w:p w14:paraId="00000214"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1661" w:type="dxa"/>
            <w:tcBorders>
              <w:top w:val="single" w:sz="4" w:space="0" w:color="000000"/>
              <w:left w:val="single" w:sz="4" w:space="0" w:color="000000"/>
              <w:bottom w:val="single" w:sz="4" w:space="0" w:color="000000"/>
              <w:right w:val="single" w:sz="4" w:space="0" w:color="000000"/>
            </w:tcBorders>
          </w:tcPr>
          <w:p w14:paraId="00000215"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r>
      <w:tr w:rsidR="003919EF" w:rsidRPr="00CC7737" w14:paraId="3467D356" w14:textId="77777777">
        <w:tc>
          <w:tcPr>
            <w:tcW w:w="1531" w:type="dxa"/>
            <w:tcBorders>
              <w:top w:val="single" w:sz="4" w:space="0" w:color="000000"/>
              <w:left w:val="single" w:sz="4" w:space="0" w:color="000000"/>
              <w:bottom w:val="single" w:sz="4" w:space="0" w:color="000000"/>
              <w:right w:val="single" w:sz="4" w:space="0" w:color="000000"/>
            </w:tcBorders>
          </w:tcPr>
          <w:p w14:paraId="00000216"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2704" w:type="dxa"/>
            <w:tcBorders>
              <w:top w:val="single" w:sz="4" w:space="0" w:color="000000"/>
              <w:left w:val="single" w:sz="4" w:space="0" w:color="000000"/>
              <w:bottom w:val="single" w:sz="4" w:space="0" w:color="000000"/>
              <w:right w:val="single" w:sz="4" w:space="0" w:color="000000"/>
            </w:tcBorders>
          </w:tcPr>
          <w:p w14:paraId="00000217"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1633" w:type="dxa"/>
            <w:tcBorders>
              <w:top w:val="single" w:sz="4" w:space="0" w:color="000000"/>
              <w:left w:val="single" w:sz="4" w:space="0" w:color="000000"/>
              <w:bottom w:val="single" w:sz="4" w:space="0" w:color="000000"/>
              <w:right w:val="single" w:sz="4" w:space="0" w:color="000000"/>
            </w:tcBorders>
          </w:tcPr>
          <w:p w14:paraId="00000218"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1679" w:type="dxa"/>
            <w:tcBorders>
              <w:top w:val="single" w:sz="4" w:space="0" w:color="000000"/>
              <w:left w:val="single" w:sz="4" w:space="0" w:color="000000"/>
              <w:bottom w:val="single" w:sz="4" w:space="0" w:color="000000"/>
              <w:right w:val="single" w:sz="4" w:space="0" w:color="000000"/>
            </w:tcBorders>
          </w:tcPr>
          <w:p w14:paraId="00000219"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1661" w:type="dxa"/>
            <w:tcBorders>
              <w:top w:val="single" w:sz="4" w:space="0" w:color="000000"/>
              <w:left w:val="single" w:sz="4" w:space="0" w:color="000000"/>
              <w:bottom w:val="single" w:sz="4" w:space="0" w:color="000000"/>
              <w:right w:val="single" w:sz="4" w:space="0" w:color="000000"/>
            </w:tcBorders>
          </w:tcPr>
          <w:p w14:paraId="0000021A"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r>
      <w:tr w:rsidR="003919EF" w:rsidRPr="00CC7737" w14:paraId="0E235CAB" w14:textId="77777777">
        <w:tc>
          <w:tcPr>
            <w:tcW w:w="1531" w:type="dxa"/>
            <w:tcBorders>
              <w:top w:val="single" w:sz="4" w:space="0" w:color="000000"/>
              <w:left w:val="single" w:sz="4" w:space="0" w:color="000000"/>
              <w:bottom w:val="single" w:sz="4" w:space="0" w:color="000000"/>
              <w:right w:val="single" w:sz="4" w:space="0" w:color="000000"/>
            </w:tcBorders>
          </w:tcPr>
          <w:p w14:paraId="0000021B"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2704" w:type="dxa"/>
            <w:tcBorders>
              <w:top w:val="single" w:sz="4" w:space="0" w:color="000000"/>
              <w:left w:val="single" w:sz="4" w:space="0" w:color="000000"/>
              <w:bottom w:val="single" w:sz="4" w:space="0" w:color="000000"/>
              <w:right w:val="single" w:sz="4" w:space="0" w:color="000000"/>
            </w:tcBorders>
          </w:tcPr>
          <w:p w14:paraId="0000021C"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1633" w:type="dxa"/>
            <w:tcBorders>
              <w:top w:val="single" w:sz="4" w:space="0" w:color="000000"/>
              <w:left w:val="single" w:sz="4" w:space="0" w:color="000000"/>
              <w:bottom w:val="single" w:sz="4" w:space="0" w:color="000000"/>
              <w:right w:val="single" w:sz="4" w:space="0" w:color="000000"/>
            </w:tcBorders>
          </w:tcPr>
          <w:p w14:paraId="0000021D"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1679" w:type="dxa"/>
            <w:tcBorders>
              <w:top w:val="single" w:sz="4" w:space="0" w:color="000000"/>
              <w:left w:val="single" w:sz="4" w:space="0" w:color="000000"/>
              <w:bottom w:val="single" w:sz="4" w:space="0" w:color="000000"/>
              <w:right w:val="single" w:sz="4" w:space="0" w:color="000000"/>
            </w:tcBorders>
          </w:tcPr>
          <w:p w14:paraId="0000021E"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1661" w:type="dxa"/>
            <w:tcBorders>
              <w:top w:val="single" w:sz="4" w:space="0" w:color="000000"/>
              <w:left w:val="single" w:sz="4" w:space="0" w:color="000000"/>
              <w:bottom w:val="single" w:sz="4" w:space="0" w:color="000000"/>
              <w:right w:val="single" w:sz="4" w:space="0" w:color="000000"/>
            </w:tcBorders>
          </w:tcPr>
          <w:p w14:paraId="0000021F"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r>
      <w:tr w:rsidR="003919EF" w:rsidRPr="00CC7737" w14:paraId="7DA6B81A" w14:textId="77777777">
        <w:tc>
          <w:tcPr>
            <w:tcW w:w="1531" w:type="dxa"/>
            <w:tcBorders>
              <w:top w:val="single" w:sz="4" w:space="0" w:color="000000"/>
              <w:left w:val="single" w:sz="4" w:space="0" w:color="000000"/>
              <w:bottom w:val="single" w:sz="4" w:space="0" w:color="000000"/>
              <w:right w:val="single" w:sz="4" w:space="0" w:color="000000"/>
            </w:tcBorders>
          </w:tcPr>
          <w:p w14:paraId="00000220"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2704" w:type="dxa"/>
            <w:tcBorders>
              <w:top w:val="single" w:sz="4" w:space="0" w:color="000000"/>
              <w:left w:val="single" w:sz="4" w:space="0" w:color="000000"/>
              <w:bottom w:val="single" w:sz="4" w:space="0" w:color="000000"/>
              <w:right w:val="single" w:sz="4" w:space="0" w:color="000000"/>
            </w:tcBorders>
          </w:tcPr>
          <w:p w14:paraId="00000221"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1633" w:type="dxa"/>
            <w:tcBorders>
              <w:top w:val="single" w:sz="4" w:space="0" w:color="000000"/>
              <w:left w:val="single" w:sz="4" w:space="0" w:color="000000"/>
              <w:bottom w:val="single" w:sz="4" w:space="0" w:color="000000"/>
              <w:right w:val="single" w:sz="4" w:space="0" w:color="000000"/>
            </w:tcBorders>
          </w:tcPr>
          <w:p w14:paraId="00000222"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1679" w:type="dxa"/>
            <w:tcBorders>
              <w:top w:val="single" w:sz="4" w:space="0" w:color="000000"/>
              <w:left w:val="single" w:sz="4" w:space="0" w:color="000000"/>
              <w:bottom w:val="single" w:sz="4" w:space="0" w:color="000000"/>
              <w:right w:val="single" w:sz="4" w:space="0" w:color="000000"/>
            </w:tcBorders>
          </w:tcPr>
          <w:p w14:paraId="00000223"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1661" w:type="dxa"/>
            <w:tcBorders>
              <w:top w:val="single" w:sz="4" w:space="0" w:color="000000"/>
              <w:left w:val="single" w:sz="4" w:space="0" w:color="000000"/>
              <w:bottom w:val="single" w:sz="4" w:space="0" w:color="000000"/>
              <w:right w:val="single" w:sz="4" w:space="0" w:color="000000"/>
            </w:tcBorders>
          </w:tcPr>
          <w:p w14:paraId="00000224"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r>
      <w:tr w:rsidR="003919EF" w:rsidRPr="00CC7737" w14:paraId="7FF1AF2F" w14:textId="77777777">
        <w:tc>
          <w:tcPr>
            <w:tcW w:w="1531" w:type="dxa"/>
            <w:tcBorders>
              <w:top w:val="single" w:sz="4" w:space="0" w:color="000000"/>
              <w:left w:val="single" w:sz="4" w:space="0" w:color="000000"/>
              <w:bottom w:val="single" w:sz="4" w:space="0" w:color="000000"/>
              <w:right w:val="single" w:sz="4" w:space="0" w:color="000000"/>
            </w:tcBorders>
          </w:tcPr>
          <w:p w14:paraId="00000225"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2704" w:type="dxa"/>
            <w:tcBorders>
              <w:top w:val="single" w:sz="4" w:space="0" w:color="000000"/>
              <w:left w:val="single" w:sz="4" w:space="0" w:color="000000"/>
              <w:bottom w:val="single" w:sz="4" w:space="0" w:color="000000"/>
              <w:right w:val="single" w:sz="4" w:space="0" w:color="000000"/>
            </w:tcBorders>
          </w:tcPr>
          <w:p w14:paraId="00000226"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1633" w:type="dxa"/>
            <w:tcBorders>
              <w:top w:val="single" w:sz="4" w:space="0" w:color="000000"/>
              <w:left w:val="single" w:sz="4" w:space="0" w:color="000000"/>
              <w:bottom w:val="single" w:sz="4" w:space="0" w:color="000000"/>
              <w:right w:val="single" w:sz="4" w:space="0" w:color="000000"/>
            </w:tcBorders>
          </w:tcPr>
          <w:p w14:paraId="00000227"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1679" w:type="dxa"/>
            <w:tcBorders>
              <w:top w:val="single" w:sz="4" w:space="0" w:color="000000"/>
              <w:left w:val="single" w:sz="4" w:space="0" w:color="000000"/>
              <w:bottom w:val="single" w:sz="4" w:space="0" w:color="000000"/>
              <w:right w:val="single" w:sz="4" w:space="0" w:color="000000"/>
            </w:tcBorders>
          </w:tcPr>
          <w:p w14:paraId="00000228"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1661" w:type="dxa"/>
            <w:tcBorders>
              <w:top w:val="single" w:sz="4" w:space="0" w:color="000000"/>
              <w:left w:val="single" w:sz="4" w:space="0" w:color="000000"/>
              <w:bottom w:val="single" w:sz="4" w:space="0" w:color="000000"/>
              <w:right w:val="single" w:sz="4" w:space="0" w:color="000000"/>
            </w:tcBorders>
          </w:tcPr>
          <w:p w14:paraId="00000229"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r>
      <w:tr w:rsidR="003919EF" w:rsidRPr="00CC7737" w14:paraId="75DA93EF" w14:textId="77777777">
        <w:tc>
          <w:tcPr>
            <w:tcW w:w="1531" w:type="dxa"/>
            <w:tcBorders>
              <w:top w:val="single" w:sz="4" w:space="0" w:color="000000"/>
              <w:left w:val="single" w:sz="4" w:space="0" w:color="000000"/>
              <w:bottom w:val="single" w:sz="4" w:space="0" w:color="000000"/>
              <w:right w:val="single" w:sz="4" w:space="0" w:color="000000"/>
            </w:tcBorders>
          </w:tcPr>
          <w:p w14:paraId="0000022A"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2704" w:type="dxa"/>
            <w:tcBorders>
              <w:top w:val="single" w:sz="4" w:space="0" w:color="000000"/>
              <w:left w:val="single" w:sz="4" w:space="0" w:color="000000"/>
              <w:bottom w:val="single" w:sz="4" w:space="0" w:color="000000"/>
              <w:right w:val="single" w:sz="4" w:space="0" w:color="000000"/>
            </w:tcBorders>
          </w:tcPr>
          <w:p w14:paraId="0000022B"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1633" w:type="dxa"/>
            <w:tcBorders>
              <w:top w:val="single" w:sz="4" w:space="0" w:color="000000"/>
              <w:left w:val="single" w:sz="4" w:space="0" w:color="000000"/>
              <w:bottom w:val="single" w:sz="4" w:space="0" w:color="000000"/>
              <w:right w:val="single" w:sz="4" w:space="0" w:color="000000"/>
            </w:tcBorders>
          </w:tcPr>
          <w:p w14:paraId="0000022C"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1679" w:type="dxa"/>
            <w:tcBorders>
              <w:top w:val="single" w:sz="4" w:space="0" w:color="000000"/>
              <w:left w:val="single" w:sz="4" w:space="0" w:color="000000"/>
              <w:bottom w:val="single" w:sz="4" w:space="0" w:color="000000"/>
              <w:right w:val="single" w:sz="4" w:space="0" w:color="000000"/>
            </w:tcBorders>
          </w:tcPr>
          <w:p w14:paraId="0000022D"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c>
          <w:tcPr>
            <w:tcW w:w="1661" w:type="dxa"/>
            <w:tcBorders>
              <w:top w:val="single" w:sz="4" w:space="0" w:color="000000"/>
              <w:left w:val="single" w:sz="4" w:space="0" w:color="000000"/>
              <w:bottom w:val="single" w:sz="4" w:space="0" w:color="000000"/>
              <w:right w:val="single" w:sz="4" w:space="0" w:color="000000"/>
            </w:tcBorders>
          </w:tcPr>
          <w:p w14:paraId="0000022E" w14:textId="77777777" w:rsidR="003919EF" w:rsidRPr="00CC7737" w:rsidRDefault="003919EF" w:rsidP="00387243">
            <w:pPr>
              <w:spacing w:after="55" w:line="256" w:lineRule="auto"/>
              <w:ind w:left="0"/>
              <w:rPr>
                <w:rFonts w:asciiTheme="minorHAnsi" w:eastAsia="Calibri" w:hAnsiTheme="minorHAnsi" w:cstheme="minorHAnsi"/>
                <w:sz w:val="24"/>
                <w:szCs w:val="24"/>
              </w:rPr>
            </w:pPr>
          </w:p>
        </w:tc>
      </w:tr>
    </w:tbl>
    <w:p w14:paraId="0000022F" w14:textId="77777777" w:rsidR="003919EF" w:rsidRPr="00CC7737" w:rsidRDefault="00000000" w:rsidP="00387243">
      <w:pPr>
        <w:spacing w:after="55" w:line="25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 (W razie potrzeby należy dodać liczbę pozycji)</w:t>
      </w:r>
    </w:p>
    <w:p w14:paraId="00000230" w14:textId="77777777" w:rsidR="003919EF" w:rsidRPr="00CC7737" w:rsidRDefault="003919EF" w:rsidP="00387243">
      <w:pPr>
        <w:spacing w:after="55" w:line="256" w:lineRule="auto"/>
        <w:ind w:left="0"/>
        <w:rPr>
          <w:rFonts w:asciiTheme="minorHAnsi" w:eastAsia="Calibri" w:hAnsiTheme="minorHAnsi" w:cstheme="minorHAnsi"/>
          <w:sz w:val="24"/>
          <w:szCs w:val="24"/>
        </w:rPr>
      </w:pPr>
    </w:p>
    <w:p w14:paraId="00000231" w14:textId="77777777" w:rsidR="003919EF" w:rsidRPr="00CC7737" w:rsidRDefault="00000000" w:rsidP="00387243">
      <w:pPr>
        <w:spacing w:line="25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 xml:space="preserve">W powyższej tabeli nie wskazano pracowników, którzy wykonywać będą na podstawie umowy o pracę następujące </w:t>
      </w:r>
      <w:proofErr w:type="gramStart"/>
      <w:r w:rsidRPr="00CC7737">
        <w:rPr>
          <w:rFonts w:asciiTheme="minorHAnsi" w:eastAsia="Calibri" w:hAnsiTheme="minorHAnsi" w:cstheme="minorHAnsi"/>
          <w:sz w:val="24"/>
          <w:szCs w:val="24"/>
        </w:rPr>
        <w:t>czynności:……….</w:t>
      </w:r>
      <w:proofErr w:type="gramEnd"/>
      <w:r w:rsidRPr="00CC7737">
        <w:rPr>
          <w:rFonts w:asciiTheme="minorHAnsi" w:eastAsia="Calibri" w:hAnsiTheme="minorHAnsi" w:cstheme="minorHAnsi"/>
          <w:sz w:val="24"/>
          <w:szCs w:val="24"/>
        </w:rPr>
        <w:t xml:space="preserve">., gdyż wymieniony zakres czynności zamierzam zlecić podwykonawcy/om. </w:t>
      </w:r>
    </w:p>
    <w:p w14:paraId="00000232" w14:textId="77777777" w:rsidR="003919EF" w:rsidRPr="00CC7737" w:rsidRDefault="00000000" w:rsidP="00387243">
      <w:pPr>
        <w:spacing w:line="25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Zgodnie z §2 ust. 14 stosowne oświadczenie przedłożę najpóźniej w dniu rozpoczęcia robót budowalnych przez tego podwykonawcę/ów lub ich dalszego podwykonawcę (dotyczy Wykonawcy</w:t>
      </w:r>
      <w:proofErr w:type="gramStart"/>
      <w:r w:rsidRPr="00CC7737">
        <w:rPr>
          <w:rFonts w:asciiTheme="minorHAnsi" w:eastAsia="Calibri" w:hAnsiTheme="minorHAnsi" w:cstheme="minorHAnsi"/>
          <w:sz w:val="24"/>
          <w:szCs w:val="24"/>
        </w:rPr>
        <w:t>).*</w:t>
      </w:r>
      <w:proofErr w:type="gramEnd"/>
      <w:r w:rsidRPr="00CC7737">
        <w:rPr>
          <w:rFonts w:asciiTheme="minorHAnsi" w:eastAsia="Calibri" w:hAnsiTheme="minorHAnsi" w:cstheme="minorHAnsi"/>
          <w:sz w:val="24"/>
          <w:szCs w:val="24"/>
        </w:rPr>
        <w:t xml:space="preserve"> </w:t>
      </w:r>
    </w:p>
    <w:p w14:paraId="00000233" w14:textId="77777777" w:rsidR="003919EF" w:rsidRPr="00CC7737" w:rsidRDefault="00000000" w:rsidP="00387243">
      <w:pPr>
        <w:spacing w:before="240" w:after="55" w:line="25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Oświadczam, że wszystkie informacje podane w powyższym oświadczeniu są aktualne i zgodne z prawdą oraz zostały przedstawione z pełną świadomością konsekwencji wprowadzenia Zamawiającego w błąd przy przedstawianiu informacji.</w:t>
      </w:r>
    </w:p>
    <w:p w14:paraId="00000234" w14:textId="77777777" w:rsidR="003919EF" w:rsidRPr="00CC7737" w:rsidRDefault="003919EF" w:rsidP="00387243">
      <w:pPr>
        <w:spacing w:after="55" w:line="256" w:lineRule="auto"/>
        <w:ind w:left="0"/>
        <w:rPr>
          <w:rFonts w:asciiTheme="minorHAnsi" w:eastAsia="Calibri" w:hAnsiTheme="minorHAnsi" w:cstheme="minorHAnsi"/>
          <w:sz w:val="24"/>
          <w:szCs w:val="24"/>
        </w:rPr>
      </w:pPr>
    </w:p>
    <w:p w14:paraId="00000235" w14:textId="77777777" w:rsidR="003919EF" w:rsidRPr="00CC7737" w:rsidRDefault="00000000" w:rsidP="00387243">
      <w:pPr>
        <w:spacing w:after="55" w:line="25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w:t>
      </w:r>
      <w:r w:rsidRPr="00CC7737">
        <w:rPr>
          <w:rFonts w:asciiTheme="minorHAnsi" w:eastAsia="Calibri" w:hAnsiTheme="minorHAnsi" w:cstheme="minorHAnsi"/>
          <w:sz w:val="24"/>
          <w:szCs w:val="24"/>
        </w:rPr>
        <w:tab/>
      </w:r>
      <w:r w:rsidRPr="00CC7737">
        <w:rPr>
          <w:rFonts w:asciiTheme="minorHAnsi" w:eastAsia="Calibri" w:hAnsiTheme="minorHAnsi" w:cstheme="minorHAnsi"/>
          <w:sz w:val="24"/>
          <w:szCs w:val="24"/>
        </w:rPr>
        <w:tab/>
      </w:r>
      <w:r w:rsidRPr="00CC7737">
        <w:rPr>
          <w:rFonts w:asciiTheme="minorHAnsi" w:eastAsia="Calibri" w:hAnsiTheme="minorHAnsi" w:cstheme="minorHAnsi"/>
          <w:sz w:val="24"/>
          <w:szCs w:val="24"/>
        </w:rPr>
        <w:tab/>
      </w:r>
      <w:r w:rsidRPr="00CC7737">
        <w:rPr>
          <w:rFonts w:asciiTheme="minorHAnsi" w:eastAsia="Calibri" w:hAnsiTheme="minorHAnsi" w:cstheme="minorHAnsi"/>
          <w:sz w:val="24"/>
          <w:szCs w:val="24"/>
        </w:rPr>
        <w:tab/>
        <w:t xml:space="preserve">   …………………………….</w:t>
      </w:r>
    </w:p>
    <w:p w14:paraId="00000236" w14:textId="77777777" w:rsidR="003919EF" w:rsidRPr="00CC7737" w:rsidRDefault="00000000" w:rsidP="00387243">
      <w:pPr>
        <w:spacing w:after="55" w:line="256" w:lineRule="auto"/>
        <w:ind w:left="0" w:hanging="4475"/>
        <w:rPr>
          <w:rFonts w:asciiTheme="minorHAnsi" w:eastAsia="Calibri" w:hAnsiTheme="minorHAnsi" w:cstheme="minorHAnsi"/>
          <w:sz w:val="24"/>
          <w:szCs w:val="24"/>
        </w:rPr>
      </w:pPr>
      <w:r w:rsidRPr="00CC7737">
        <w:rPr>
          <w:rFonts w:asciiTheme="minorHAnsi" w:eastAsia="Calibri" w:hAnsiTheme="minorHAnsi" w:cstheme="minorHAnsi"/>
          <w:sz w:val="24"/>
          <w:szCs w:val="24"/>
        </w:rPr>
        <w:lastRenderedPageBreak/>
        <w:t xml:space="preserve">(Miejscowość, </w:t>
      </w:r>
      <w:proofErr w:type="gramStart"/>
      <w:r w:rsidRPr="00CC7737">
        <w:rPr>
          <w:rFonts w:asciiTheme="minorHAnsi" w:eastAsia="Calibri" w:hAnsiTheme="minorHAnsi" w:cstheme="minorHAnsi"/>
          <w:sz w:val="24"/>
          <w:szCs w:val="24"/>
        </w:rPr>
        <w:t xml:space="preserve">data)  </w:t>
      </w:r>
      <w:r w:rsidRPr="00CC7737">
        <w:rPr>
          <w:rFonts w:asciiTheme="minorHAnsi" w:eastAsia="Calibri" w:hAnsiTheme="minorHAnsi" w:cstheme="minorHAnsi"/>
          <w:sz w:val="24"/>
          <w:szCs w:val="24"/>
        </w:rPr>
        <w:tab/>
      </w:r>
      <w:proofErr w:type="gramEnd"/>
      <w:r w:rsidRPr="00CC7737">
        <w:rPr>
          <w:rFonts w:asciiTheme="minorHAnsi" w:eastAsia="Calibri" w:hAnsiTheme="minorHAnsi" w:cstheme="minorHAnsi"/>
          <w:sz w:val="24"/>
          <w:szCs w:val="24"/>
        </w:rPr>
        <w:t>(Czytelny podpis osoby upoważnionej                                                                                      do reprezentowania                    wykonawcy/podwykonawcy/dalszego podwykonawcy*)</w:t>
      </w:r>
    </w:p>
    <w:p w14:paraId="00000237" w14:textId="77777777" w:rsidR="003919EF" w:rsidRPr="00CC7737" w:rsidRDefault="00000000" w:rsidP="00387243">
      <w:pPr>
        <w:spacing w:after="55" w:line="256" w:lineRule="auto"/>
        <w:ind w:left="0"/>
        <w:rPr>
          <w:rFonts w:asciiTheme="minorHAnsi" w:eastAsia="Calibri" w:hAnsiTheme="minorHAnsi" w:cstheme="minorHAnsi"/>
          <w:sz w:val="24"/>
          <w:szCs w:val="24"/>
        </w:rPr>
      </w:pPr>
      <w:r w:rsidRPr="00CC7737">
        <w:rPr>
          <w:rFonts w:asciiTheme="minorHAnsi" w:eastAsia="Calibri" w:hAnsiTheme="minorHAnsi" w:cstheme="minorHAnsi"/>
          <w:sz w:val="24"/>
          <w:szCs w:val="24"/>
        </w:rPr>
        <w:t>*niepotrzebne skreślić</w:t>
      </w:r>
    </w:p>
    <w:p w14:paraId="00000238" w14:textId="77777777" w:rsidR="003919EF" w:rsidRPr="00CC7737" w:rsidRDefault="003919EF" w:rsidP="00387243">
      <w:pPr>
        <w:spacing w:after="55" w:line="259" w:lineRule="auto"/>
        <w:ind w:left="0" w:firstLine="708"/>
        <w:rPr>
          <w:rFonts w:asciiTheme="minorHAnsi" w:eastAsia="Calibri" w:hAnsiTheme="minorHAnsi" w:cstheme="minorHAnsi"/>
          <w:sz w:val="24"/>
          <w:szCs w:val="24"/>
        </w:rPr>
      </w:pPr>
    </w:p>
    <w:sectPr w:rsidR="003919EF" w:rsidRPr="00CC7737">
      <w:headerReference w:type="even" r:id="rId8"/>
      <w:headerReference w:type="default" r:id="rId9"/>
      <w:footerReference w:type="even" r:id="rId10"/>
      <w:footerReference w:type="default" r:id="rId11"/>
      <w:headerReference w:type="first" r:id="rId12"/>
      <w:footerReference w:type="first" r:id="rId13"/>
      <w:pgSz w:w="11906" w:h="16838"/>
      <w:pgMar w:top="1418" w:right="1412" w:bottom="851" w:left="1276" w:header="142" w:footer="0"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E93F10" w14:textId="77777777" w:rsidR="00A9626D" w:rsidRDefault="00A9626D">
      <w:pPr>
        <w:spacing w:after="0" w:line="240" w:lineRule="auto"/>
      </w:pPr>
      <w:r>
        <w:separator/>
      </w:r>
    </w:p>
  </w:endnote>
  <w:endnote w:type="continuationSeparator" w:id="0">
    <w:p w14:paraId="01B03767" w14:textId="77777777" w:rsidR="00A9626D" w:rsidRDefault="00A962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0002AFF" w:usb1="C000247B" w:usb2="00000009" w:usb3="00000000" w:csb0="000001FF" w:csb1="00000000"/>
    <w:embedRegular r:id="rId1" w:fontKey="{C810C904-2889-DC4C-A3B5-BD32E027F51D}"/>
    <w:embedBold r:id="rId2" w:fontKey="{45595F4E-0F7E-EE40-96EE-1F4588A7714A}"/>
    <w:embedItalic r:id="rId3" w:fontKey="{57611FEE-7508-8F4A-AECE-54FD65DD9D46}"/>
  </w:font>
  <w:font w:name="Arial">
    <w:altName w:val="Arial"/>
    <w:panose1 w:val="020B0604020202020204"/>
    <w:charset w:val="00"/>
    <w:family w:val="swiss"/>
    <w:pitch w:val="variable"/>
    <w:sig w:usb0="E0002AFF" w:usb1="C0007843" w:usb2="00000009" w:usb3="00000000" w:csb0="000001FF" w:csb1="00000000"/>
    <w:embedRegular r:id="rId4" w:fontKey="{FD489151-C127-4F42-A04F-ED155E070BEE}"/>
    <w:embedBold r:id="rId5" w:fontKey="{69BAEDD8-9CDA-6242-899B-59E871E3AD92}"/>
  </w:font>
  <w:font w:name="Times New Roman">
    <w:panose1 w:val="02020603050405020304"/>
    <w:charset w:val="00"/>
    <w:family w:val="roman"/>
    <w:pitch w:val="variable"/>
    <w:sig w:usb0="E0002EFF" w:usb1="C000785B" w:usb2="00000009" w:usb3="00000000" w:csb0="000001FF" w:csb1="00000000"/>
    <w:embedRegular r:id="rId6" w:fontKey="{A9B59B6F-C309-5A43-BDFA-D2A248C57EF6}"/>
  </w:font>
  <w:font w:name="Tahoma">
    <w:panose1 w:val="020B0604030504040204"/>
    <w:charset w:val="00"/>
    <w:family w:val="swiss"/>
    <w:pitch w:val="variable"/>
    <w:sig w:usb0="E1002EFF" w:usb1="C000605B" w:usb2="00000029" w:usb3="00000000" w:csb0="000101FF" w:csb1="00000000"/>
    <w:embedRegular r:id="rId7" w:fontKey="{63A930B9-51DB-8143-AA12-707DBD043231}"/>
  </w:font>
  <w:font w:name="Georgia">
    <w:panose1 w:val="02040502050405020303"/>
    <w:charset w:val="00"/>
    <w:family w:val="roman"/>
    <w:pitch w:val="variable"/>
    <w:sig w:usb0="00000287" w:usb1="00000000" w:usb2="00000000" w:usb3="00000000" w:csb0="0000009F" w:csb1="00000000"/>
    <w:embedItalic r:id="rId8" w:fontKey="{73F512FA-E018-7340-8A52-87C7F79358DD}"/>
  </w:font>
  <w:font w:name="Century Gothic">
    <w:panose1 w:val="020B0502020202020204"/>
    <w:charset w:val="00"/>
    <w:family w:val="swiss"/>
    <w:pitch w:val="variable"/>
    <w:sig w:usb0="00000287" w:usb1="00000000" w:usb2="00000000" w:usb3="00000000" w:csb0="0000009F" w:csb1="00000000"/>
    <w:embedRegular r:id="rId9" w:fontKey="{D0C6232E-16A2-7A45-A016-658744EA7E1F}"/>
  </w:font>
  <w:font w:name="Book Antiqua">
    <w:panose1 w:val="02040602050305030304"/>
    <w:charset w:val="00"/>
    <w:family w:val="roman"/>
    <w:pitch w:val="variable"/>
    <w:sig w:usb0="00000287" w:usb1="00000000" w:usb2="00000000" w:usb3="00000000" w:csb0="0000009F" w:csb1="00000000"/>
    <w:embedRegular r:id="rId10" w:fontKey="{24DF0B4A-FC9D-1549-B4A5-846F0893CC1B}"/>
  </w:font>
  <w:font w:name="Calibri Light">
    <w:panose1 w:val="020F0302020204030204"/>
    <w:charset w:val="00"/>
    <w:family w:val="swiss"/>
    <w:pitch w:val="variable"/>
    <w:sig w:usb0="E0002AFF" w:usb1="C000247B" w:usb2="00000009" w:usb3="00000000" w:csb0="000001FF" w:csb1="00000000"/>
    <w:embedRegular r:id="rId11" w:fontKey="{7F4C4F80-4A49-A049-8615-725796A23DC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3E" w14:textId="77777777" w:rsidR="003919EF" w:rsidRDefault="00000000">
    <w:pPr>
      <w:spacing w:after="0" w:line="259" w:lineRule="auto"/>
      <w:ind w:left="0" w:right="1" w:firstLine="0"/>
      <w:jc w:val="right"/>
    </w:pPr>
    <w:r>
      <w:fldChar w:fldCharType="begin"/>
    </w:r>
    <w:r>
      <w:instrText>PAGE</w:instrText>
    </w:r>
    <w:r>
      <w:fldChar w:fldCharType="separate"/>
    </w:r>
    <w:r>
      <w:fldChar w:fldCharType="end"/>
    </w:r>
    <w:r>
      <w:rPr>
        <w:rFonts w:ascii="Century Gothic" w:eastAsia="Century Gothic" w:hAnsi="Century Gothic" w:cs="Century Gothic"/>
        <w:sz w:val="24"/>
        <w:szCs w:val="24"/>
      </w:rPr>
      <w:t xml:space="preserve"> </w:t>
    </w:r>
  </w:p>
  <w:p w14:paraId="0000023F" w14:textId="77777777" w:rsidR="003919EF" w:rsidRDefault="00000000">
    <w:pPr>
      <w:spacing w:after="0" w:line="259" w:lineRule="auto"/>
      <w:ind w:left="142" w:firstLine="0"/>
    </w:pPr>
    <w:r>
      <w:rPr>
        <w:rFonts w:ascii="Book Antiqua" w:eastAsia="Book Antiqua" w:hAnsi="Book Antiqua" w:cs="Book Antiqua"/>
        <w:sz w:val="24"/>
        <w:szCs w:val="24"/>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40" w14:textId="77777777" w:rsidR="003919EF" w:rsidRDefault="003919EF">
    <w:pPr>
      <w:pBdr>
        <w:top w:val="nil"/>
        <w:left w:val="nil"/>
        <w:bottom w:val="nil"/>
        <w:right w:val="nil"/>
        <w:between w:val="nil"/>
      </w:pBdr>
      <w:tabs>
        <w:tab w:val="center" w:pos="4680"/>
        <w:tab w:val="right" w:pos="9360"/>
      </w:tabs>
      <w:spacing w:after="0" w:line="240" w:lineRule="auto"/>
      <w:ind w:left="0" w:firstLine="0"/>
      <w:jc w:val="right"/>
      <w:rPr>
        <w:rFonts w:ascii="Calibri" w:eastAsia="Calibri" w:hAnsi="Calibri" w:cs="Calibri"/>
        <w:color w:val="000000"/>
      </w:rPr>
    </w:pPr>
  </w:p>
  <w:p w14:paraId="00000241" w14:textId="23595C8D" w:rsidR="003919EF" w:rsidRDefault="00000000">
    <w:pPr>
      <w:pBdr>
        <w:top w:val="nil"/>
        <w:left w:val="nil"/>
        <w:bottom w:val="nil"/>
        <w:right w:val="nil"/>
        <w:between w:val="nil"/>
      </w:pBdr>
      <w:tabs>
        <w:tab w:val="center" w:pos="4680"/>
        <w:tab w:val="right" w:pos="9360"/>
      </w:tabs>
      <w:spacing w:after="0" w:line="240" w:lineRule="auto"/>
      <w:ind w:left="0" w:firstLine="0"/>
      <w:jc w:val="right"/>
      <w:rPr>
        <w:rFonts w:ascii="Calibri" w:eastAsia="Calibri" w:hAnsi="Calibri" w:cs="Calibri"/>
        <w:color w:val="000000"/>
      </w:rPr>
    </w:pPr>
    <w:r>
      <w:rPr>
        <w:rFonts w:ascii="Calibri" w:eastAsia="Calibri" w:hAnsi="Calibri" w:cs="Calibri"/>
        <w:color w:val="000000"/>
      </w:rPr>
      <w:fldChar w:fldCharType="begin"/>
    </w:r>
    <w:r>
      <w:rPr>
        <w:rFonts w:ascii="Calibri" w:eastAsia="Calibri" w:hAnsi="Calibri" w:cs="Calibri"/>
        <w:color w:val="000000"/>
      </w:rPr>
      <w:instrText>PAGE</w:instrText>
    </w:r>
    <w:r>
      <w:rPr>
        <w:rFonts w:ascii="Calibri" w:eastAsia="Calibri" w:hAnsi="Calibri" w:cs="Calibri"/>
        <w:color w:val="000000"/>
      </w:rPr>
      <w:fldChar w:fldCharType="separate"/>
    </w:r>
    <w:r w:rsidR="00685716">
      <w:rPr>
        <w:rFonts w:ascii="Calibri" w:eastAsia="Calibri" w:hAnsi="Calibri" w:cs="Calibri"/>
        <w:noProof/>
        <w:color w:val="000000"/>
      </w:rPr>
      <w:t>1</w:t>
    </w:r>
    <w:r>
      <w:rPr>
        <w:rFonts w:ascii="Calibri" w:eastAsia="Calibri" w:hAnsi="Calibri" w:cs="Calibri"/>
        <w:color w:val="000000"/>
      </w:rPr>
      <w:fldChar w:fldCharType="end"/>
    </w:r>
  </w:p>
  <w:p w14:paraId="00000242" w14:textId="77777777" w:rsidR="003919EF" w:rsidRDefault="003919EF">
    <w:pPr>
      <w:spacing w:after="0" w:line="259" w:lineRule="auto"/>
      <w:ind w:left="0" w:right="1" w:firstLine="0"/>
      <w:rPr>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43" w14:textId="77777777" w:rsidR="003919EF" w:rsidRDefault="00000000">
    <w:pPr>
      <w:spacing w:after="0" w:line="259" w:lineRule="auto"/>
      <w:ind w:left="0" w:right="1" w:firstLine="0"/>
      <w:jc w:val="right"/>
    </w:pPr>
    <w:r>
      <w:fldChar w:fldCharType="begin"/>
    </w:r>
    <w:r>
      <w:instrText>PAGE</w:instrText>
    </w:r>
    <w:r>
      <w:fldChar w:fldCharType="separate"/>
    </w:r>
    <w:r>
      <w:fldChar w:fldCharType="end"/>
    </w:r>
    <w:r>
      <w:rPr>
        <w:rFonts w:ascii="Century Gothic" w:eastAsia="Century Gothic" w:hAnsi="Century Gothic" w:cs="Century Gothic"/>
        <w:sz w:val="24"/>
        <w:szCs w:val="24"/>
      </w:rPr>
      <w:t xml:space="preserve"> </w:t>
    </w:r>
  </w:p>
  <w:p w14:paraId="00000244" w14:textId="77777777" w:rsidR="003919EF" w:rsidRDefault="00000000">
    <w:pPr>
      <w:spacing w:after="0" w:line="259" w:lineRule="auto"/>
      <w:ind w:left="142" w:firstLine="0"/>
    </w:pPr>
    <w:r>
      <w:rPr>
        <w:rFonts w:ascii="Book Antiqua" w:eastAsia="Book Antiqua" w:hAnsi="Book Antiqua" w:cs="Book Antiqua"/>
        <w:sz w:val="24"/>
        <w:szCs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75ABF5" w14:textId="77777777" w:rsidR="00A9626D" w:rsidRDefault="00A9626D">
      <w:pPr>
        <w:spacing w:after="0" w:line="240" w:lineRule="auto"/>
      </w:pPr>
      <w:r>
        <w:separator/>
      </w:r>
    </w:p>
  </w:footnote>
  <w:footnote w:type="continuationSeparator" w:id="0">
    <w:p w14:paraId="578A0AA4" w14:textId="77777777" w:rsidR="00A9626D" w:rsidRDefault="00A9626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3A" w14:textId="77777777" w:rsidR="003919EF" w:rsidRDefault="00000000">
    <w:pPr>
      <w:spacing w:after="0" w:line="259" w:lineRule="auto"/>
      <w:ind w:left="0" w:right="-53" w:firstLine="0"/>
      <w:jc w:val="right"/>
    </w:pPr>
    <w:r>
      <w:rPr>
        <w:noProof/>
      </w:rPr>
      <w:drawing>
        <wp:anchor distT="0" distB="0" distL="114300" distR="114300" simplePos="0" relativeHeight="251659264" behindDoc="0" locked="0" layoutInCell="1" hidden="0" allowOverlap="1" wp14:anchorId="2D38AE86" wp14:editId="728C1E99">
          <wp:simplePos x="0" y="0"/>
          <wp:positionH relativeFrom="page">
            <wp:posOffset>904240</wp:posOffset>
          </wp:positionH>
          <wp:positionV relativeFrom="page">
            <wp:posOffset>90170</wp:posOffset>
          </wp:positionV>
          <wp:extent cx="5756275" cy="586740"/>
          <wp:effectExtent l="0" t="0" r="0" b="0"/>
          <wp:wrapSquare wrapText="bothSides" distT="0" distB="0" distL="114300" distR="114300"/>
          <wp:docPr id="1950927101"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5756275" cy="586740"/>
                  </a:xfrm>
                  <a:prstGeom prst="rect">
                    <a:avLst/>
                  </a:prstGeom>
                  <a:ln/>
                </pic:spPr>
              </pic:pic>
            </a:graphicData>
          </a:graphic>
        </wp:anchor>
      </w:drawing>
    </w:r>
    <w:r>
      <w:rPr>
        <w:rFonts w:ascii="Century Gothic" w:eastAsia="Century Gothic" w:hAnsi="Century Gothic" w:cs="Century Gothic"/>
        <w:sz w:val="20"/>
        <w:szCs w:val="20"/>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3B" w14:textId="77777777" w:rsidR="003919EF" w:rsidRDefault="003919EF">
    <w:pPr>
      <w:pBdr>
        <w:top w:val="nil"/>
        <w:left w:val="nil"/>
        <w:bottom w:val="nil"/>
        <w:right w:val="nil"/>
        <w:between w:val="nil"/>
      </w:pBdr>
      <w:tabs>
        <w:tab w:val="center" w:pos="4535"/>
        <w:tab w:val="right" w:pos="9071"/>
      </w:tabs>
      <w:spacing w:after="0" w:line="240" w:lineRule="auto"/>
      <w:ind w:left="-142" w:right="-229" w:firstLine="0"/>
      <w:rPr>
        <w:b/>
        <w:bCs/>
        <w:color w:val="000000"/>
        <w:sz w:val="20"/>
        <w:szCs w:val="20"/>
      </w:rPr>
    </w:pPr>
    <w:bookmarkStart w:id="6" w:name="_heading=h.fg0qx3fupdx9" w:colFirst="0" w:colLast="0"/>
    <w:bookmarkEnd w:id="6"/>
  </w:p>
  <w:p w14:paraId="0000023C" w14:textId="77777777" w:rsidR="003919EF" w:rsidRDefault="00000000">
    <w:pPr>
      <w:spacing w:after="0" w:line="259" w:lineRule="auto"/>
      <w:ind w:left="0" w:right="-53" w:firstLine="0"/>
    </w:pPr>
    <w:r>
      <w:rPr>
        <w:noProof/>
        <w:sz w:val="21"/>
        <w:szCs w:val="21"/>
      </w:rPr>
      <w:drawing>
        <wp:inline distT="0" distB="0" distL="0" distR="0" wp14:anchorId="047EBE35" wp14:editId="0D53BD04">
          <wp:extent cx="5768340" cy="579120"/>
          <wp:effectExtent l="0" t="0" r="0" b="0"/>
          <wp:docPr id="1950927102" name="image1.png" descr="Logo Fundusze Europejskie dla Wielkopolski. Flaga Polski, napis Rzeczpospolita Polska. Flaga Unii Europejskiej, napis Dofinansowane przez Unię Europejską. Herb Samorządu Województwa Wielkopolskiego."/>
          <wp:cNvGraphicFramePr/>
          <a:graphic xmlns:a="http://schemas.openxmlformats.org/drawingml/2006/main">
            <a:graphicData uri="http://schemas.openxmlformats.org/drawingml/2006/picture">
              <pic:pic xmlns:pic="http://schemas.openxmlformats.org/drawingml/2006/picture">
                <pic:nvPicPr>
                  <pic:cNvPr id="0" name="image1.png" descr="Logo Fundusze Europejskie dla Wielkopolski. Flaga Polski, napis Rzeczpospolita Polska. Flaga Unii Europejskiej, napis Dofinansowane przez Unię Europejską. Herb Samorządu Województwa Wielkopolskiego."/>
                  <pic:cNvPicPr preferRelativeResize="0"/>
                </pic:nvPicPr>
                <pic:blipFill>
                  <a:blip r:embed="rId1"/>
                  <a:srcRect/>
                  <a:stretch>
                    <a:fillRect/>
                  </a:stretch>
                </pic:blipFill>
                <pic:spPr>
                  <a:xfrm>
                    <a:off x="0" y="0"/>
                    <a:ext cx="5768340" cy="579120"/>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3D" w14:textId="77777777" w:rsidR="003919EF" w:rsidRDefault="00000000">
    <w:pPr>
      <w:spacing w:after="0" w:line="259" w:lineRule="auto"/>
      <w:ind w:left="0" w:right="-53" w:firstLine="0"/>
      <w:jc w:val="right"/>
    </w:pPr>
    <w:r>
      <w:rPr>
        <w:noProof/>
      </w:rPr>
      <w:drawing>
        <wp:anchor distT="0" distB="0" distL="114300" distR="114300" simplePos="0" relativeHeight="251658240" behindDoc="0" locked="0" layoutInCell="1" hidden="0" allowOverlap="1" wp14:anchorId="6086FA0C" wp14:editId="35339605">
          <wp:simplePos x="0" y="0"/>
          <wp:positionH relativeFrom="page">
            <wp:posOffset>904240</wp:posOffset>
          </wp:positionH>
          <wp:positionV relativeFrom="page">
            <wp:posOffset>90170</wp:posOffset>
          </wp:positionV>
          <wp:extent cx="5756275" cy="586740"/>
          <wp:effectExtent l="0" t="0" r="0" b="0"/>
          <wp:wrapSquare wrapText="bothSides" distT="0" distB="0" distL="114300" distR="114300"/>
          <wp:docPr id="1950927103"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5756275" cy="586740"/>
                  </a:xfrm>
                  <a:prstGeom prst="rect">
                    <a:avLst/>
                  </a:prstGeom>
                  <a:ln/>
                </pic:spPr>
              </pic:pic>
            </a:graphicData>
          </a:graphic>
        </wp:anchor>
      </w:drawing>
    </w:r>
    <w:r>
      <w:rPr>
        <w:rFonts w:ascii="Century Gothic" w:eastAsia="Century Gothic" w:hAnsi="Century Gothic" w:cs="Century Gothic"/>
        <w:sz w:val="20"/>
        <w:szCs w:val="20"/>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87111"/>
    <w:multiLevelType w:val="multilevel"/>
    <w:tmpl w:val="35404B08"/>
    <w:lvl w:ilvl="0">
      <w:start w:val="1"/>
      <w:numFmt w:val="decimal"/>
      <w:lvlText w:val="%1."/>
      <w:lvlJc w:val="left"/>
      <w:pPr>
        <w:ind w:left="554" w:hanging="554"/>
      </w:pPr>
      <w:rPr>
        <w:rFonts w:asciiTheme="minorHAnsi" w:eastAsia="Arial" w:hAnsiTheme="minorHAnsi" w:cstheme="minorHAnsi" w:hint="default"/>
        <w:b w:val="0"/>
        <w:bCs w:val="0"/>
        <w:i w:val="0"/>
        <w:iCs w:val="0"/>
        <w:strike w:val="0"/>
        <w:color w:val="000000"/>
        <w:sz w:val="24"/>
        <w:szCs w:val="24"/>
        <w:u w:val="none"/>
        <w:shd w:val="clear" w:color="auto" w:fill="auto"/>
        <w:vertAlign w:val="baseline"/>
      </w:rPr>
    </w:lvl>
    <w:lvl w:ilvl="1">
      <w:start w:val="1"/>
      <w:numFmt w:val="lowerLetter"/>
      <w:lvlText w:val="%2"/>
      <w:lvlJc w:val="left"/>
      <w:pPr>
        <w:ind w:left="1125" w:hanging="1125"/>
      </w:pPr>
      <w:rPr>
        <w:rFonts w:ascii="Arial" w:eastAsia="Arial" w:hAnsi="Arial" w:cs="Arial"/>
        <w:b w:val="0"/>
        <w:bCs w:val="0"/>
        <w:i w:val="0"/>
        <w:iCs w:val="0"/>
        <w:strike w:val="0"/>
        <w:color w:val="000000"/>
        <w:sz w:val="22"/>
        <w:szCs w:val="22"/>
        <w:u w:val="none"/>
        <w:shd w:val="clear" w:color="auto" w:fill="auto"/>
        <w:vertAlign w:val="baseline"/>
      </w:rPr>
    </w:lvl>
    <w:lvl w:ilvl="2">
      <w:start w:val="1"/>
      <w:numFmt w:val="lowerRoman"/>
      <w:lvlText w:val="%3"/>
      <w:lvlJc w:val="left"/>
      <w:pPr>
        <w:ind w:left="1845" w:hanging="1845"/>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565" w:hanging="2565"/>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3285" w:hanging="3285"/>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4005" w:hanging="4005"/>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725" w:hanging="4725"/>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445" w:hanging="5445"/>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6165" w:hanging="6165"/>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1" w15:restartNumberingAfterBreak="0">
    <w:nsid w:val="009B5F7C"/>
    <w:multiLevelType w:val="multilevel"/>
    <w:tmpl w:val="EA2E68AC"/>
    <w:lvl w:ilvl="0">
      <w:start w:val="1"/>
      <w:numFmt w:val="decimal"/>
      <w:lvlText w:val="%1"/>
      <w:lvlJc w:val="left"/>
      <w:pPr>
        <w:ind w:left="360" w:hanging="360"/>
      </w:pPr>
      <w:rPr>
        <w:rFonts w:ascii="Arial" w:eastAsia="Arial" w:hAnsi="Arial" w:cs="Arial"/>
        <w:b w:val="0"/>
        <w:bCs w:val="0"/>
        <w:i w:val="0"/>
        <w:iCs w:val="0"/>
        <w:strike w:val="0"/>
        <w:color w:val="000000"/>
        <w:sz w:val="22"/>
        <w:szCs w:val="22"/>
        <w:u w:val="none"/>
        <w:shd w:val="clear" w:color="auto" w:fill="auto"/>
        <w:vertAlign w:val="baseline"/>
      </w:rPr>
    </w:lvl>
    <w:lvl w:ilvl="1">
      <w:start w:val="1"/>
      <w:numFmt w:val="lowerLetter"/>
      <w:lvlText w:val="%2)"/>
      <w:lvlJc w:val="left"/>
      <w:pPr>
        <w:ind w:left="929" w:hanging="929"/>
      </w:pPr>
      <w:rPr>
        <w:rFonts w:ascii="Arial" w:eastAsia="Arial" w:hAnsi="Arial" w:cs="Arial"/>
        <w:b w:val="0"/>
        <w:bCs w:val="0"/>
        <w:i w:val="0"/>
        <w:iCs w:val="0"/>
        <w:strike w:val="0"/>
        <w:color w:val="000000"/>
        <w:sz w:val="22"/>
        <w:szCs w:val="22"/>
        <w:u w:val="none"/>
        <w:shd w:val="clear" w:color="auto" w:fill="auto"/>
        <w:vertAlign w:val="baseline"/>
      </w:rPr>
    </w:lvl>
    <w:lvl w:ilvl="2">
      <w:start w:val="1"/>
      <w:numFmt w:val="lowerRoman"/>
      <w:lvlText w:val="%3"/>
      <w:lvlJc w:val="left"/>
      <w:pPr>
        <w:ind w:left="1507" w:hanging="1507"/>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227" w:hanging="2227"/>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2947" w:hanging="2947"/>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3667" w:hanging="3667"/>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387" w:hanging="4387"/>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107" w:hanging="5107"/>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5827" w:hanging="5827"/>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2" w15:restartNumberingAfterBreak="0">
    <w:nsid w:val="01875873"/>
    <w:multiLevelType w:val="multilevel"/>
    <w:tmpl w:val="B18A81A8"/>
    <w:lvl w:ilvl="0">
      <w:start w:val="1"/>
      <w:numFmt w:val="decimal"/>
      <w:lvlText w:val="%1."/>
      <w:lvlJc w:val="left"/>
      <w:pPr>
        <w:ind w:left="461" w:hanging="461"/>
      </w:pPr>
      <w:rPr>
        <w:rFonts w:asciiTheme="minorHAnsi" w:eastAsia="Arial" w:hAnsiTheme="minorHAnsi" w:cstheme="minorHAnsi" w:hint="default"/>
        <w:b w:val="0"/>
        <w:bCs w:val="0"/>
        <w:i w:val="0"/>
        <w:iCs w:val="0"/>
        <w:strike w:val="0"/>
        <w:color w:val="000000"/>
        <w:sz w:val="24"/>
        <w:szCs w:val="24"/>
        <w:u w:val="none"/>
        <w:shd w:val="clear" w:color="auto" w:fill="auto"/>
        <w:vertAlign w:val="baseline"/>
      </w:rPr>
    </w:lvl>
    <w:lvl w:ilvl="1">
      <w:start w:val="1"/>
      <w:numFmt w:val="lowerLetter"/>
      <w:lvlText w:val="%2"/>
      <w:lvlJc w:val="left"/>
      <w:pPr>
        <w:ind w:left="1125" w:hanging="1125"/>
      </w:pPr>
      <w:rPr>
        <w:rFonts w:ascii="Arial" w:eastAsia="Arial" w:hAnsi="Arial" w:cs="Arial"/>
        <w:b w:val="0"/>
        <w:bCs w:val="0"/>
        <w:i w:val="0"/>
        <w:iCs w:val="0"/>
        <w:strike w:val="0"/>
        <w:color w:val="000000"/>
        <w:sz w:val="22"/>
        <w:szCs w:val="22"/>
        <w:u w:val="none"/>
        <w:shd w:val="clear" w:color="auto" w:fill="auto"/>
        <w:vertAlign w:val="baseline"/>
      </w:rPr>
    </w:lvl>
    <w:lvl w:ilvl="2">
      <w:start w:val="1"/>
      <w:numFmt w:val="lowerRoman"/>
      <w:lvlText w:val="%3"/>
      <w:lvlJc w:val="left"/>
      <w:pPr>
        <w:ind w:left="1845" w:hanging="1845"/>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565" w:hanging="2565"/>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3285" w:hanging="3285"/>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4005" w:hanging="4005"/>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725" w:hanging="4725"/>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445" w:hanging="5445"/>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6165" w:hanging="6165"/>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3" w15:restartNumberingAfterBreak="0">
    <w:nsid w:val="021E70F9"/>
    <w:multiLevelType w:val="multilevel"/>
    <w:tmpl w:val="14F2C6D6"/>
    <w:lvl w:ilvl="0">
      <w:start w:val="1"/>
      <w:numFmt w:val="decimal"/>
      <w:lvlText w:val="%1"/>
      <w:lvlJc w:val="left"/>
      <w:pPr>
        <w:ind w:left="360" w:hanging="360"/>
      </w:pPr>
      <w:rPr>
        <w:rFonts w:ascii="Arial" w:eastAsia="Arial" w:hAnsi="Arial" w:cs="Arial"/>
        <w:b w:val="0"/>
        <w:bCs w:val="0"/>
        <w:i w:val="0"/>
        <w:iCs w:val="0"/>
        <w:strike w:val="0"/>
        <w:color w:val="000000"/>
        <w:sz w:val="22"/>
        <w:szCs w:val="22"/>
        <w:u w:val="none"/>
        <w:shd w:val="clear" w:color="auto" w:fill="auto"/>
        <w:vertAlign w:val="baseline"/>
      </w:rPr>
    </w:lvl>
    <w:lvl w:ilvl="1">
      <w:start w:val="1"/>
      <w:numFmt w:val="decimal"/>
      <w:lvlText w:val="%2)"/>
      <w:lvlJc w:val="left"/>
      <w:pPr>
        <w:ind w:left="720" w:hanging="720"/>
      </w:pPr>
      <w:rPr>
        <w:rFonts w:asciiTheme="minorHAnsi" w:eastAsia="Arial" w:hAnsiTheme="minorHAnsi" w:cstheme="minorHAnsi" w:hint="default"/>
        <w:b w:val="0"/>
        <w:bCs w:val="0"/>
        <w:i w:val="0"/>
        <w:iCs w:val="0"/>
        <w:strike w:val="0"/>
        <w:color w:val="000000"/>
        <w:sz w:val="24"/>
        <w:szCs w:val="24"/>
        <w:u w:val="none"/>
        <w:shd w:val="clear" w:color="auto" w:fill="auto"/>
        <w:vertAlign w:val="baseline"/>
      </w:rPr>
    </w:lvl>
    <w:lvl w:ilvl="2">
      <w:start w:val="1"/>
      <w:numFmt w:val="lowerRoman"/>
      <w:lvlText w:val="%3"/>
      <w:lvlJc w:val="left"/>
      <w:pPr>
        <w:ind w:left="1440" w:hanging="1440"/>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160" w:hanging="2160"/>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2880" w:hanging="2880"/>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3600" w:hanging="3600"/>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320" w:hanging="4320"/>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040" w:hanging="5040"/>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5760" w:hanging="5760"/>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4" w15:restartNumberingAfterBreak="0">
    <w:nsid w:val="029700AC"/>
    <w:multiLevelType w:val="multilevel"/>
    <w:tmpl w:val="F626CBD2"/>
    <w:lvl w:ilvl="0">
      <w:start w:val="1"/>
      <w:numFmt w:val="decimal"/>
      <w:lvlText w:val="%1."/>
      <w:lvlJc w:val="left"/>
      <w:pPr>
        <w:ind w:left="720" w:hanging="360"/>
      </w:pPr>
      <w:rPr>
        <w:b w:val="0"/>
        <w:bCs w:val="0"/>
        <w:color w:val="000000"/>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2B62511"/>
    <w:multiLevelType w:val="multilevel"/>
    <w:tmpl w:val="844E4818"/>
    <w:lvl w:ilvl="0">
      <w:start w:val="1"/>
      <w:numFmt w:val="decimal"/>
      <w:lvlText w:val="%1."/>
      <w:lvlJc w:val="left"/>
      <w:pPr>
        <w:ind w:left="294" w:hanging="360"/>
      </w:pPr>
    </w:lvl>
    <w:lvl w:ilvl="1">
      <w:start w:val="1"/>
      <w:numFmt w:val="decimal"/>
      <w:lvlText w:val="%2."/>
      <w:lvlJc w:val="left"/>
      <w:pPr>
        <w:ind w:left="1014" w:hanging="360"/>
      </w:pPr>
    </w:lvl>
    <w:lvl w:ilvl="2">
      <w:start w:val="1"/>
      <w:numFmt w:val="decimal"/>
      <w:lvlText w:val="%3."/>
      <w:lvlJc w:val="left"/>
      <w:pPr>
        <w:ind w:left="1734" w:hanging="360"/>
      </w:pPr>
    </w:lvl>
    <w:lvl w:ilvl="3">
      <w:start w:val="1"/>
      <w:numFmt w:val="decimal"/>
      <w:lvlText w:val="%4."/>
      <w:lvlJc w:val="left"/>
      <w:pPr>
        <w:ind w:left="2454" w:hanging="360"/>
      </w:pPr>
    </w:lvl>
    <w:lvl w:ilvl="4">
      <w:start w:val="1"/>
      <w:numFmt w:val="decimal"/>
      <w:lvlText w:val="%5."/>
      <w:lvlJc w:val="left"/>
      <w:pPr>
        <w:ind w:left="3174" w:hanging="360"/>
      </w:pPr>
    </w:lvl>
    <w:lvl w:ilvl="5">
      <w:start w:val="1"/>
      <w:numFmt w:val="decimal"/>
      <w:lvlText w:val="%6."/>
      <w:lvlJc w:val="left"/>
      <w:pPr>
        <w:ind w:left="3894" w:hanging="360"/>
      </w:pPr>
    </w:lvl>
    <w:lvl w:ilvl="6">
      <w:start w:val="1"/>
      <w:numFmt w:val="decimal"/>
      <w:lvlText w:val="%7."/>
      <w:lvlJc w:val="left"/>
      <w:pPr>
        <w:ind w:left="4614" w:hanging="360"/>
      </w:pPr>
    </w:lvl>
    <w:lvl w:ilvl="7">
      <w:start w:val="1"/>
      <w:numFmt w:val="decimal"/>
      <w:lvlText w:val="%8."/>
      <w:lvlJc w:val="left"/>
      <w:pPr>
        <w:ind w:left="5334" w:hanging="360"/>
      </w:pPr>
    </w:lvl>
    <w:lvl w:ilvl="8">
      <w:start w:val="1"/>
      <w:numFmt w:val="decimal"/>
      <w:lvlText w:val="%9."/>
      <w:lvlJc w:val="left"/>
      <w:pPr>
        <w:ind w:left="6054" w:hanging="360"/>
      </w:pPr>
    </w:lvl>
  </w:abstractNum>
  <w:abstractNum w:abstractNumId="6" w15:restartNumberingAfterBreak="0">
    <w:nsid w:val="04107B07"/>
    <w:multiLevelType w:val="multilevel"/>
    <w:tmpl w:val="AF608FF8"/>
    <w:lvl w:ilvl="0">
      <w:start w:val="1"/>
      <w:numFmt w:val="decimal"/>
      <w:lvlText w:val="%1."/>
      <w:lvlJc w:val="left"/>
      <w:pPr>
        <w:ind w:left="487" w:hanging="487"/>
      </w:pPr>
      <w:rPr>
        <w:rFonts w:ascii="Arial" w:eastAsia="Arial" w:hAnsi="Arial" w:cs="Arial"/>
        <w:b w:val="0"/>
        <w:bCs w:val="0"/>
        <w:i w:val="0"/>
        <w:iCs w:val="0"/>
        <w:strike w:val="0"/>
        <w:color w:val="000000"/>
        <w:sz w:val="22"/>
        <w:szCs w:val="22"/>
        <w:u w:val="none"/>
        <w:shd w:val="clear" w:color="auto" w:fill="auto"/>
        <w:vertAlign w:val="baseline"/>
      </w:rPr>
    </w:lvl>
    <w:lvl w:ilvl="1">
      <w:start w:val="2"/>
      <w:numFmt w:val="decimal"/>
      <w:lvlText w:val="%2)"/>
      <w:lvlJc w:val="left"/>
      <w:pPr>
        <w:ind w:left="929" w:hanging="929"/>
      </w:pPr>
      <w:rPr>
        <w:rFonts w:asciiTheme="minorHAnsi" w:eastAsia="Arial" w:hAnsiTheme="minorHAnsi" w:cstheme="minorHAnsi" w:hint="default"/>
        <w:b w:val="0"/>
        <w:bCs w:val="0"/>
        <w:i w:val="0"/>
        <w:iCs w:val="0"/>
        <w:strike w:val="0"/>
        <w:color w:val="000000"/>
        <w:sz w:val="24"/>
        <w:szCs w:val="24"/>
        <w:u w:val="none"/>
        <w:shd w:val="clear" w:color="auto" w:fill="auto"/>
        <w:vertAlign w:val="baseline"/>
      </w:rPr>
    </w:lvl>
    <w:lvl w:ilvl="2">
      <w:start w:val="1"/>
      <w:numFmt w:val="lowerRoman"/>
      <w:lvlText w:val="%3"/>
      <w:lvlJc w:val="left"/>
      <w:pPr>
        <w:ind w:left="1510" w:hanging="1510"/>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230" w:hanging="2230"/>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2950" w:hanging="2950"/>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3670" w:hanging="3670"/>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390" w:hanging="4390"/>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110" w:hanging="5110"/>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5830" w:hanging="5830"/>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7" w15:restartNumberingAfterBreak="0">
    <w:nsid w:val="094C6143"/>
    <w:multiLevelType w:val="multilevel"/>
    <w:tmpl w:val="3E24410A"/>
    <w:lvl w:ilvl="0">
      <w:start w:val="1"/>
      <w:numFmt w:val="lowerLetter"/>
      <w:lvlText w:val="%1)"/>
      <w:lvlJc w:val="left"/>
      <w:pPr>
        <w:ind w:left="1410" w:hanging="360"/>
      </w:pPr>
    </w:lvl>
    <w:lvl w:ilvl="1">
      <w:start w:val="1"/>
      <w:numFmt w:val="lowerLetter"/>
      <w:lvlText w:val="%2."/>
      <w:lvlJc w:val="left"/>
      <w:pPr>
        <w:ind w:left="2130" w:hanging="360"/>
      </w:pPr>
    </w:lvl>
    <w:lvl w:ilvl="2">
      <w:start w:val="1"/>
      <w:numFmt w:val="lowerRoman"/>
      <w:lvlText w:val="%3."/>
      <w:lvlJc w:val="right"/>
      <w:pPr>
        <w:ind w:left="2850" w:hanging="180"/>
      </w:pPr>
    </w:lvl>
    <w:lvl w:ilvl="3">
      <w:start w:val="1"/>
      <w:numFmt w:val="decimal"/>
      <w:lvlText w:val="%4."/>
      <w:lvlJc w:val="left"/>
      <w:pPr>
        <w:ind w:left="3570" w:hanging="360"/>
      </w:pPr>
    </w:lvl>
    <w:lvl w:ilvl="4">
      <w:start w:val="1"/>
      <w:numFmt w:val="lowerLetter"/>
      <w:lvlText w:val="%5."/>
      <w:lvlJc w:val="left"/>
      <w:pPr>
        <w:ind w:left="4290" w:hanging="360"/>
      </w:pPr>
    </w:lvl>
    <w:lvl w:ilvl="5">
      <w:start w:val="1"/>
      <w:numFmt w:val="lowerRoman"/>
      <w:lvlText w:val="%6."/>
      <w:lvlJc w:val="right"/>
      <w:pPr>
        <w:ind w:left="5010" w:hanging="180"/>
      </w:pPr>
    </w:lvl>
    <w:lvl w:ilvl="6">
      <w:start w:val="1"/>
      <w:numFmt w:val="decimal"/>
      <w:lvlText w:val="%7."/>
      <w:lvlJc w:val="left"/>
      <w:pPr>
        <w:ind w:left="5730" w:hanging="360"/>
      </w:pPr>
    </w:lvl>
    <w:lvl w:ilvl="7">
      <w:start w:val="1"/>
      <w:numFmt w:val="lowerLetter"/>
      <w:lvlText w:val="%8."/>
      <w:lvlJc w:val="left"/>
      <w:pPr>
        <w:ind w:left="6450" w:hanging="360"/>
      </w:pPr>
    </w:lvl>
    <w:lvl w:ilvl="8">
      <w:start w:val="1"/>
      <w:numFmt w:val="lowerRoman"/>
      <w:lvlText w:val="%9."/>
      <w:lvlJc w:val="right"/>
      <w:pPr>
        <w:ind w:left="7170" w:hanging="180"/>
      </w:pPr>
    </w:lvl>
  </w:abstractNum>
  <w:abstractNum w:abstractNumId="8" w15:restartNumberingAfterBreak="0">
    <w:nsid w:val="0C444ACC"/>
    <w:multiLevelType w:val="multilevel"/>
    <w:tmpl w:val="7E12E2CC"/>
    <w:lvl w:ilvl="0">
      <w:start w:val="1"/>
      <w:numFmt w:val="decimal"/>
      <w:lvlText w:val="%1."/>
      <w:lvlJc w:val="left"/>
      <w:pPr>
        <w:ind w:left="360" w:hanging="360"/>
      </w:pPr>
      <w:rPr>
        <w:rFonts w:ascii="Calibri" w:eastAsia="Calibri" w:hAnsi="Calibri" w:cs="Calibri"/>
        <w:b w:val="0"/>
        <w:bCs w:val="0"/>
        <w:color w:val="000000"/>
      </w:rPr>
    </w:lvl>
    <w:lvl w:ilvl="1">
      <w:start w:val="1"/>
      <w:numFmt w:val="decimal"/>
      <w:lvlText w:val="%1.%2."/>
      <w:lvlJc w:val="left"/>
      <w:pPr>
        <w:ind w:left="720" w:hanging="720"/>
      </w:pPr>
      <w:rPr>
        <w:b w:val="0"/>
        <w:bCs w:val="0"/>
      </w:rPr>
    </w:lvl>
    <w:lvl w:ilvl="2">
      <w:start w:val="1"/>
      <w:numFmt w:val="decimal"/>
      <w:lvlText w:val="%1.%2.%3."/>
      <w:lvlJc w:val="left"/>
      <w:pPr>
        <w:ind w:left="720" w:hanging="720"/>
      </w:pPr>
    </w:lvl>
    <w:lvl w:ilvl="3">
      <w:start w:val="1"/>
      <w:numFmt w:val="decimal"/>
      <w:lvlText w:val="%1.%2.%3.%4."/>
      <w:lvlJc w:val="left"/>
      <w:pPr>
        <w:ind w:left="1855"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9" w15:restartNumberingAfterBreak="0">
    <w:nsid w:val="0D31424D"/>
    <w:multiLevelType w:val="multilevel"/>
    <w:tmpl w:val="B0A09284"/>
    <w:lvl w:ilvl="0">
      <w:start w:val="1"/>
      <w:numFmt w:val="decimal"/>
      <w:lvlText w:val="%1."/>
      <w:lvlJc w:val="left"/>
      <w:pPr>
        <w:ind w:left="360" w:hanging="360"/>
      </w:pPr>
      <w:rPr>
        <w:rFonts w:ascii="Calibri" w:eastAsia="Arial" w:hAnsi="Calibri" w:cs="Calibri" w:hint="default"/>
        <w:b w:val="0"/>
        <w:bCs w:val="0"/>
        <w:i w:val="0"/>
        <w:iCs w:val="0"/>
        <w:strike w:val="0"/>
        <w:color w:val="000000"/>
        <w:sz w:val="24"/>
        <w:szCs w:val="24"/>
        <w:u w:val="none"/>
        <w:shd w:val="clear" w:color="auto" w:fill="auto"/>
        <w:vertAlign w:val="baseline"/>
      </w:rPr>
    </w:lvl>
    <w:lvl w:ilvl="1">
      <w:start w:val="1"/>
      <w:numFmt w:val="decimal"/>
      <w:lvlText w:val="%2)"/>
      <w:lvlJc w:val="left"/>
      <w:pPr>
        <w:ind w:left="686" w:hanging="686"/>
      </w:pPr>
      <w:rPr>
        <w:rFonts w:ascii="Arial" w:eastAsia="Arial" w:hAnsi="Arial" w:cs="Arial"/>
        <w:b w:val="0"/>
        <w:bCs w:val="0"/>
        <w:i w:val="0"/>
        <w:iCs w:val="0"/>
        <w:strike w:val="0"/>
        <w:color w:val="000000"/>
        <w:sz w:val="22"/>
        <w:szCs w:val="22"/>
        <w:u w:val="none"/>
        <w:shd w:val="clear" w:color="auto" w:fill="auto"/>
        <w:vertAlign w:val="baseline"/>
      </w:rPr>
    </w:lvl>
    <w:lvl w:ilvl="2">
      <w:start w:val="1"/>
      <w:numFmt w:val="lowerRoman"/>
      <w:lvlText w:val="%3"/>
      <w:lvlJc w:val="left"/>
      <w:pPr>
        <w:ind w:left="1507" w:hanging="1507"/>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227" w:hanging="2227"/>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2947" w:hanging="2947"/>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3667" w:hanging="3667"/>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387" w:hanging="4387"/>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107" w:hanging="5107"/>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5827" w:hanging="5827"/>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10" w15:restartNumberingAfterBreak="0">
    <w:nsid w:val="0D360B43"/>
    <w:multiLevelType w:val="multilevel"/>
    <w:tmpl w:val="2B6426A2"/>
    <w:lvl w:ilvl="0">
      <w:start w:val="1"/>
      <w:numFmt w:val="decimal"/>
      <w:lvlText w:val="%1"/>
      <w:lvlJc w:val="left"/>
      <w:pPr>
        <w:ind w:left="360" w:hanging="360"/>
      </w:pPr>
      <w:rPr>
        <w:rFonts w:ascii="Arial" w:eastAsia="Arial" w:hAnsi="Arial" w:cs="Arial"/>
        <w:b w:val="0"/>
        <w:bCs w:val="0"/>
        <w:i w:val="0"/>
        <w:iCs w:val="0"/>
        <w:strike w:val="0"/>
        <w:color w:val="000000"/>
        <w:sz w:val="22"/>
        <w:szCs w:val="22"/>
        <w:u w:val="none"/>
        <w:shd w:val="clear" w:color="auto" w:fill="auto"/>
        <w:vertAlign w:val="baseline"/>
      </w:rPr>
    </w:lvl>
    <w:lvl w:ilvl="1">
      <w:start w:val="1"/>
      <w:numFmt w:val="lowerLetter"/>
      <w:lvlText w:val="%2"/>
      <w:lvlJc w:val="left"/>
      <w:pPr>
        <w:ind w:left="900" w:hanging="900"/>
      </w:pPr>
      <w:rPr>
        <w:rFonts w:ascii="Arial" w:eastAsia="Arial" w:hAnsi="Arial" w:cs="Arial"/>
        <w:b w:val="0"/>
        <w:bCs w:val="0"/>
        <w:i w:val="0"/>
        <w:iCs w:val="0"/>
        <w:strike w:val="0"/>
        <w:color w:val="000000"/>
        <w:sz w:val="22"/>
        <w:szCs w:val="22"/>
        <w:u w:val="none"/>
        <w:shd w:val="clear" w:color="auto" w:fill="auto"/>
        <w:vertAlign w:val="baseline"/>
      </w:rPr>
    </w:lvl>
    <w:lvl w:ilvl="2">
      <w:start w:val="1"/>
      <w:numFmt w:val="decimal"/>
      <w:lvlText w:val="%3)"/>
      <w:lvlJc w:val="left"/>
      <w:pPr>
        <w:ind w:left="1582" w:hanging="1582"/>
      </w:pPr>
      <w:rPr>
        <w:rFonts w:asciiTheme="minorHAnsi" w:eastAsia="Arial" w:hAnsiTheme="minorHAnsi" w:cstheme="minorHAnsi" w:hint="default"/>
        <w:b w:val="0"/>
        <w:bCs w:val="0"/>
        <w:i w:val="0"/>
        <w:iCs w:val="0"/>
        <w:strike w:val="0"/>
        <w:color w:val="000000"/>
        <w:sz w:val="24"/>
        <w:szCs w:val="24"/>
        <w:u w:val="none"/>
        <w:shd w:val="clear" w:color="auto" w:fill="auto"/>
        <w:vertAlign w:val="baseline"/>
      </w:rPr>
    </w:lvl>
    <w:lvl w:ilvl="3">
      <w:start w:val="1"/>
      <w:numFmt w:val="decimal"/>
      <w:lvlText w:val="%4"/>
      <w:lvlJc w:val="left"/>
      <w:pPr>
        <w:ind w:left="2160" w:hanging="2160"/>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2880" w:hanging="2880"/>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3600" w:hanging="3600"/>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320" w:hanging="4320"/>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040" w:hanging="5040"/>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5760" w:hanging="5760"/>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11" w15:restartNumberingAfterBreak="0">
    <w:nsid w:val="154C402C"/>
    <w:multiLevelType w:val="multilevel"/>
    <w:tmpl w:val="95D466A6"/>
    <w:lvl w:ilvl="0">
      <w:start w:val="1"/>
      <w:numFmt w:val="decimal"/>
      <w:lvlText w:val="%1."/>
      <w:lvlJc w:val="left"/>
      <w:pPr>
        <w:ind w:left="487" w:hanging="487"/>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080" w:hanging="1080"/>
      </w:pPr>
      <w:rPr>
        <w:rFonts w:ascii="Arial" w:eastAsia="Arial" w:hAnsi="Arial" w:cs="Arial"/>
        <w:b w:val="0"/>
        <w:bCs w:val="0"/>
        <w:i w:val="0"/>
        <w:iCs w:val="0"/>
        <w:strike w:val="0"/>
        <w:color w:val="000000"/>
        <w:sz w:val="22"/>
        <w:szCs w:val="22"/>
        <w:u w:val="none"/>
        <w:shd w:val="clear" w:color="auto" w:fill="auto"/>
        <w:vertAlign w:val="baseline"/>
      </w:rPr>
    </w:lvl>
    <w:lvl w:ilvl="2">
      <w:start w:val="1"/>
      <w:numFmt w:val="lowerRoman"/>
      <w:lvlText w:val="%3"/>
      <w:lvlJc w:val="left"/>
      <w:pPr>
        <w:ind w:left="1800" w:hanging="1800"/>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520" w:hanging="2520"/>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3240" w:hanging="3240"/>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3960" w:hanging="3960"/>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680" w:hanging="4680"/>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400" w:hanging="5400"/>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6120" w:hanging="6120"/>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12" w15:restartNumberingAfterBreak="0">
    <w:nsid w:val="17BD628B"/>
    <w:multiLevelType w:val="multilevel"/>
    <w:tmpl w:val="803E3286"/>
    <w:lvl w:ilvl="0">
      <w:start w:val="7"/>
      <w:numFmt w:val="decimal"/>
      <w:lvlText w:val="%1."/>
      <w:lvlJc w:val="left"/>
      <w:pPr>
        <w:ind w:left="720" w:hanging="360"/>
      </w:pPr>
      <w:rPr>
        <w:b w:val="0"/>
        <w:bCs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18E83DA7"/>
    <w:multiLevelType w:val="multilevel"/>
    <w:tmpl w:val="F7D0AD5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4" w15:restartNumberingAfterBreak="0">
    <w:nsid w:val="1BB763A2"/>
    <w:multiLevelType w:val="multilevel"/>
    <w:tmpl w:val="3008153A"/>
    <w:lvl w:ilvl="0">
      <w:start w:val="1"/>
      <w:numFmt w:val="decimal"/>
      <w:pStyle w:val="Art"/>
      <w:lvlText w:val="%1"/>
      <w:lvlJc w:val="left"/>
      <w:pPr>
        <w:ind w:left="360" w:hanging="360"/>
      </w:pPr>
      <w:rPr>
        <w:rFonts w:ascii="Arial" w:eastAsia="Arial" w:hAnsi="Arial" w:cs="Arial"/>
        <w:b w:val="0"/>
        <w:bCs w:val="0"/>
        <w:i w:val="0"/>
        <w:iCs w:val="0"/>
        <w:strike w:val="0"/>
        <w:color w:val="000000"/>
        <w:sz w:val="22"/>
        <w:szCs w:val="22"/>
        <w:u w:val="none"/>
        <w:shd w:val="clear" w:color="auto" w:fill="auto"/>
        <w:vertAlign w:val="baseline"/>
      </w:rPr>
    </w:lvl>
    <w:lvl w:ilvl="1">
      <w:start w:val="1"/>
      <w:numFmt w:val="lowerLetter"/>
      <w:lvlText w:val="%2"/>
      <w:lvlJc w:val="left"/>
      <w:pPr>
        <w:ind w:left="754" w:hanging="754"/>
      </w:pPr>
      <w:rPr>
        <w:rFonts w:ascii="Arial" w:eastAsia="Arial" w:hAnsi="Arial" w:cs="Arial"/>
        <w:b w:val="0"/>
        <w:bCs w:val="0"/>
        <w:i w:val="0"/>
        <w:iCs w:val="0"/>
        <w:strike w:val="0"/>
        <w:color w:val="000000"/>
        <w:sz w:val="22"/>
        <w:szCs w:val="22"/>
        <w:u w:val="none"/>
        <w:shd w:val="clear" w:color="auto" w:fill="auto"/>
        <w:vertAlign w:val="baseline"/>
      </w:rPr>
    </w:lvl>
    <w:lvl w:ilvl="2">
      <w:start w:val="1"/>
      <w:numFmt w:val="lowerLetter"/>
      <w:lvlText w:val="%3)"/>
      <w:lvlJc w:val="left"/>
      <w:pPr>
        <w:ind w:left="1147" w:hanging="1147"/>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1867" w:hanging="1867"/>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2587" w:hanging="2587"/>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3307" w:hanging="3307"/>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027" w:hanging="4027"/>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4747" w:hanging="4747"/>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5467" w:hanging="5467"/>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15" w15:restartNumberingAfterBreak="0">
    <w:nsid w:val="1EF132C8"/>
    <w:multiLevelType w:val="multilevel"/>
    <w:tmpl w:val="9862769C"/>
    <w:lvl w:ilvl="0">
      <w:start w:val="1"/>
      <w:numFmt w:val="decimal"/>
      <w:lvlText w:val="%1"/>
      <w:lvlJc w:val="left"/>
      <w:pPr>
        <w:ind w:left="360" w:hanging="360"/>
      </w:pPr>
      <w:rPr>
        <w:rFonts w:ascii="Arial" w:eastAsia="Arial" w:hAnsi="Arial" w:cs="Arial"/>
        <w:b/>
        <w:bCs/>
        <w:i w:val="0"/>
        <w:iCs w:val="0"/>
        <w:strike w:val="0"/>
        <w:color w:val="000000"/>
        <w:sz w:val="22"/>
        <w:szCs w:val="22"/>
        <w:u w:val="none"/>
        <w:shd w:val="clear" w:color="auto" w:fill="auto"/>
        <w:vertAlign w:val="baseline"/>
      </w:rPr>
    </w:lvl>
    <w:lvl w:ilvl="1">
      <w:start w:val="11"/>
      <w:numFmt w:val="decimal"/>
      <w:lvlText w:val="%1.%2."/>
      <w:lvlJc w:val="left"/>
      <w:pPr>
        <w:ind w:left="137" w:hanging="137"/>
      </w:pPr>
      <w:rPr>
        <w:rFonts w:ascii="Calibri" w:eastAsia="Arial" w:hAnsi="Calibri" w:cs="Calibri" w:hint="default"/>
        <w:b/>
        <w:bCs/>
        <w:i w:val="0"/>
        <w:iCs w:val="0"/>
        <w:strike w:val="0"/>
        <w:color w:val="000000"/>
        <w:sz w:val="24"/>
        <w:szCs w:val="24"/>
        <w:u w:val="none"/>
        <w:shd w:val="clear" w:color="auto" w:fill="auto"/>
        <w:vertAlign w:val="baseline"/>
      </w:rPr>
    </w:lvl>
    <w:lvl w:ilvl="2">
      <w:start w:val="1"/>
      <w:numFmt w:val="lowerRoman"/>
      <w:lvlText w:val="%3"/>
      <w:lvlJc w:val="left"/>
      <w:pPr>
        <w:ind w:left="1080" w:hanging="1080"/>
      </w:pPr>
      <w:rPr>
        <w:rFonts w:ascii="Arial" w:eastAsia="Arial" w:hAnsi="Arial" w:cs="Arial"/>
        <w:b/>
        <w:bCs/>
        <w:i w:val="0"/>
        <w:iCs w:val="0"/>
        <w:strike w:val="0"/>
        <w:color w:val="000000"/>
        <w:sz w:val="22"/>
        <w:szCs w:val="22"/>
        <w:u w:val="none"/>
        <w:shd w:val="clear" w:color="auto" w:fill="auto"/>
        <w:vertAlign w:val="baseline"/>
      </w:rPr>
    </w:lvl>
    <w:lvl w:ilvl="3">
      <w:start w:val="1"/>
      <w:numFmt w:val="decimal"/>
      <w:lvlText w:val="%4"/>
      <w:lvlJc w:val="left"/>
      <w:pPr>
        <w:ind w:left="1800" w:hanging="1800"/>
      </w:pPr>
      <w:rPr>
        <w:rFonts w:ascii="Arial" w:eastAsia="Arial" w:hAnsi="Arial" w:cs="Arial"/>
        <w:b/>
        <w:bCs/>
        <w:i w:val="0"/>
        <w:iCs w:val="0"/>
        <w:strike w:val="0"/>
        <w:color w:val="000000"/>
        <w:sz w:val="22"/>
        <w:szCs w:val="22"/>
        <w:u w:val="none"/>
        <w:shd w:val="clear" w:color="auto" w:fill="auto"/>
        <w:vertAlign w:val="baseline"/>
      </w:rPr>
    </w:lvl>
    <w:lvl w:ilvl="4">
      <w:start w:val="1"/>
      <w:numFmt w:val="lowerLetter"/>
      <w:lvlText w:val="%5"/>
      <w:lvlJc w:val="left"/>
      <w:pPr>
        <w:ind w:left="2520" w:hanging="2520"/>
      </w:pPr>
      <w:rPr>
        <w:rFonts w:ascii="Arial" w:eastAsia="Arial" w:hAnsi="Arial" w:cs="Arial"/>
        <w:b/>
        <w:bCs/>
        <w:i w:val="0"/>
        <w:iCs w:val="0"/>
        <w:strike w:val="0"/>
        <w:color w:val="000000"/>
        <w:sz w:val="22"/>
        <w:szCs w:val="22"/>
        <w:u w:val="none"/>
        <w:shd w:val="clear" w:color="auto" w:fill="auto"/>
        <w:vertAlign w:val="baseline"/>
      </w:rPr>
    </w:lvl>
    <w:lvl w:ilvl="5">
      <w:start w:val="1"/>
      <w:numFmt w:val="lowerRoman"/>
      <w:lvlText w:val="%6"/>
      <w:lvlJc w:val="left"/>
      <w:pPr>
        <w:ind w:left="3240" w:hanging="3240"/>
      </w:pPr>
      <w:rPr>
        <w:rFonts w:ascii="Arial" w:eastAsia="Arial" w:hAnsi="Arial" w:cs="Arial"/>
        <w:b/>
        <w:bCs/>
        <w:i w:val="0"/>
        <w:iCs w:val="0"/>
        <w:strike w:val="0"/>
        <w:color w:val="000000"/>
        <w:sz w:val="22"/>
        <w:szCs w:val="22"/>
        <w:u w:val="none"/>
        <w:shd w:val="clear" w:color="auto" w:fill="auto"/>
        <w:vertAlign w:val="baseline"/>
      </w:rPr>
    </w:lvl>
    <w:lvl w:ilvl="6">
      <w:start w:val="1"/>
      <w:numFmt w:val="decimal"/>
      <w:lvlText w:val="%7"/>
      <w:lvlJc w:val="left"/>
      <w:pPr>
        <w:ind w:left="3960" w:hanging="3960"/>
      </w:pPr>
      <w:rPr>
        <w:rFonts w:ascii="Arial" w:eastAsia="Arial" w:hAnsi="Arial" w:cs="Arial"/>
        <w:b/>
        <w:bCs/>
        <w:i w:val="0"/>
        <w:iCs w:val="0"/>
        <w:strike w:val="0"/>
        <w:color w:val="000000"/>
        <w:sz w:val="22"/>
        <w:szCs w:val="22"/>
        <w:u w:val="none"/>
        <w:shd w:val="clear" w:color="auto" w:fill="auto"/>
        <w:vertAlign w:val="baseline"/>
      </w:rPr>
    </w:lvl>
    <w:lvl w:ilvl="7">
      <w:start w:val="1"/>
      <w:numFmt w:val="lowerLetter"/>
      <w:lvlText w:val="%8"/>
      <w:lvlJc w:val="left"/>
      <w:pPr>
        <w:ind w:left="4680" w:hanging="4680"/>
      </w:pPr>
      <w:rPr>
        <w:rFonts w:ascii="Arial" w:eastAsia="Arial" w:hAnsi="Arial" w:cs="Arial"/>
        <w:b/>
        <w:bCs/>
        <w:i w:val="0"/>
        <w:iCs w:val="0"/>
        <w:strike w:val="0"/>
        <w:color w:val="000000"/>
        <w:sz w:val="22"/>
        <w:szCs w:val="22"/>
        <w:u w:val="none"/>
        <w:shd w:val="clear" w:color="auto" w:fill="auto"/>
        <w:vertAlign w:val="baseline"/>
      </w:rPr>
    </w:lvl>
    <w:lvl w:ilvl="8">
      <w:start w:val="1"/>
      <w:numFmt w:val="lowerRoman"/>
      <w:lvlText w:val="%9"/>
      <w:lvlJc w:val="left"/>
      <w:pPr>
        <w:ind w:left="5400" w:hanging="5400"/>
      </w:pPr>
      <w:rPr>
        <w:rFonts w:ascii="Arial" w:eastAsia="Arial" w:hAnsi="Arial" w:cs="Arial"/>
        <w:b/>
        <w:bCs/>
        <w:i w:val="0"/>
        <w:iCs w:val="0"/>
        <w:strike w:val="0"/>
        <w:color w:val="000000"/>
        <w:sz w:val="22"/>
        <w:szCs w:val="22"/>
        <w:u w:val="none"/>
        <w:shd w:val="clear" w:color="auto" w:fill="auto"/>
        <w:vertAlign w:val="baseline"/>
      </w:rPr>
    </w:lvl>
  </w:abstractNum>
  <w:abstractNum w:abstractNumId="16" w15:restartNumberingAfterBreak="0">
    <w:nsid w:val="20785E6E"/>
    <w:multiLevelType w:val="multilevel"/>
    <w:tmpl w:val="CFD26B20"/>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7" w15:restartNumberingAfterBreak="0">
    <w:nsid w:val="258F2605"/>
    <w:multiLevelType w:val="multilevel"/>
    <w:tmpl w:val="6C64BCD2"/>
    <w:lvl w:ilvl="0">
      <w:start w:val="1"/>
      <w:numFmt w:val="lowerLetter"/>
      <w:lvlText w:val="%1)"/>
      <w:lvlJc w:val="left"/>
      <w:pPr>
        <w:ind w:left="502"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18" w15:restartNumberingAfterBreak="0">
    <w:nsid w:val="26861F2C"/>
    <w:multiLevelType w:val="multilevel"/>
    <w:tmpl w:val="F31E87B2"/>
    <w:lvl w:ilvl="0">
      <w:start w:val="1"/>
      <w:numFmt w:val="decimal"/>
      <w:lvlText w:val="%1."/>
      <w:lvlJc w:val="left"/>
      <w:pPr>
        <w:ind w:left="554" w:hanging="554"/>
      </w:pPr>
      <w:rPr>
        <w:rFonts w:ascii="Calibri" w:eastAsia="Arial" w:hAnsi="Calibri" w:cs="Calibri" w:hint="default"/>
        <w:b w:val="0"/>
        <w:bCs w:val="0"/>
        <w:i w:val="0"/>
        <w:iCs w:val="0"/>
        <w:strike w:val="0"/>
        <w:color w:val="000000"/>
        <w:sz w:val="24"/>
        <w:szCs w:val="24"/>
        <w:u w:val="none"/>
        <w:shd w:val="clear" w:color="auto" w:fill="auto"/>
        <w:vertAlign w:val="baseline"/>
      </w:rPr>
    </w:lvl>
    <w:lvl w:ilvl="1">
      <w:start w:val="1"/>
      <w:numFmt w:val="decimal"/>
      <w:lvlText w:val="%2)"/>
      <w:lvlJc w:val="left"/>
      <w:pPr>
        <w:ind w:left="994" w:hanging="994"/>
      </w:pPr>
      <w:rPr>
        <w:rFonts w:ascii="Calibri" w:eastAsia="Arial" w:hAnsi="Calibri" w:cs="Calibri" w:hint="default"/>
        <w:b w:val="0"/>
        <w:bCs w:val="0"/>
        <w:i w:val="0"/>
        <w:iCs w:val="0"/>
        <w:strike w:val="0"/>
        <w:color w:val="000000"/>
        <w:sz w:val="24"/>
        <w:szCs w:val="24"/>
        <w:u w:val="none"/>
        <w:shd w:val="clear" w:color="auto" w:fill="auto"/>
        <w:vertAlign w:val="baseline"/>
      </w:rPr>
    </w:lvl>
    <w:lvl w:ilvl="2">
      <w:start w:val="1"/>
      <w:numFmt w:val="lowerRoman"/>
      <w:lvlText w:val="%3"/>
      <w:lvlJc w:val="left"/>
      <w:pPr>
        <w:ind w:left="1507" w:hanging="1507"/>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227" w:hanging="2227"/>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2947" w:hanging="2947"/>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3667" w:hanging="3667"/>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387" w:hanging="4387"/>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107" w:hanging="5107"/>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5827" w:hanging="5827"/>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19" w15:restartNumberingAfterBreak="0">
    <w:nsid w:val="2A72209F"/>
    <w:multiLevelType w:val="multilevel"/>
    <w:tmpl w:val="EBBAC840"/>
    <w:lvl w:ilvl="0">
      <w:start w:val="1"/>
      <w:numFmt w:val="decimal"/>
      <w:lvlText w:val="%1."/>
      <w:lvlJc w:val="left"/>
      <w:pPr>
        <w:ind w:left="554" w:hanging="554"/>
      </w:pPr>
      <w:rPr>
        <w:rFonts w:ascii="Calibri" w:eastAsia="Calibri" w:hAnsi="Calibri" w:cs="Calibri"/>
        <w:b w:val="0"/>
        <w:bCs w:val="0"/>
        <w:i w:val="0"/>
        <w:iCs w:val="0"/>
        <w:strike w:val="0"/>
        <w:color w:val="000000"/>
        <w:sz w:val="24"/>
        <w:szCs w:val="24"/>
        <w:u w:val="none"/>
        <w:shd w:val="clear" w:color="auto" w:fill="auto"/>
        <w:vertAlign w:val="baseline"/>
      </w:rPr>
    </w:lvl>
    <w:lvl w:ilvl="1">
      <w:start w:val="1"/>
      <w:numFmt w:val="decimal"/>
      <w:lvlText w:val="%2)"/>
      <w:lvlJc w:val="left"/>
      <w:pPr>
        <w:ind w:left="862" w:hanging="862"/>
      </w:pPr>
      <w:rPr>
        <w:rFonts w:ascii="Calibri" w:eastAsia="Calibri" w:hAnsi="Calibri" w:cs="Calibri"/>
        <w:b w:val="0"/>
        <w:bCs w:val="0"/>
        <w:i w:val="0"/>
        <w:iCs w:val="0"/>
        <w:strike w:val="0"/>
        <w:color w:val="000000"/>
        <w:sz w:val="24"/>
        <w:szCs w:val="24"/>
        <w:u w:val="none"/>
        <w:shd w:val="clear" w:color="auto" w:fill="auto"/>
        <w:vertAlign w:val="baseline"/>
      </w:rPr>
    </w:lvl>
    <w:lvl w:ilvl="2">
      <w:start w:val="1"/>
      <w:numFmt w:val="lowerRoman"/>
      <w:lvlText w:val="%3"/>
      <w:lvlJc w:val="left"/>
      <w:pPr>
        <w:ind w:left="1440" w:hanging="1440"/>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160" w:hanging="2160"/>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2880" w:hanging="2880"/>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3600" w:hanging="3600"/>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320" w:hanging="4320"/>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040" w:hanging="5040"/>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5760" w:hanging="5760"/>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20" w15:restartNumberingAfterBreak="0">
    <w:nsid w:val="2C771FA1"/>
    <w:multiLevelType w:val="multilevel"/>
    <w:tmpl w:val="1166E1A4"/>
    <w:lvl w:ilvl="0">
      <w:start w:val="1"/>
      <w:numFmt w:val="lowerLetter"/>
      <w:lvlText w:val="%1)"/>
      <w:lvlJc w:val="left"/>
      <w:pPr>
        <w:ind w:left="1125" w:hanging="360"/>
      </w:pPr>
    </w:lvl>
    <w:lvl w:ilvl="1">
      <w:start w:val="1"/>
      <w:numFmt w:val="lowerLetter"/>
      <w:lvlText w:val="%2."/>
      <w:lvlJc w:val="left"/>
      <w:pPr>
        <w:ind w:left="1845" w:hanging="360"/>
      </w:pPr>
    </w:lvl>
    <w:lvl w:ilvl="2">
      <w:start w:val="1"/>
      <w:numFmt w:val="lowerRoman"/>
      <w:lvlText w:val="%3."/>
      <w:lvlJc w:val="right"/>
      <w:pPr>
        <w:ind w:left="2565" w:hanging="180"/>
      </w:pPr>
    </w:lvl>
    <w:lvl w:ilvl="3">
      <w:start w:val="1"/>
      <w:numFmt w:val="decimal"/>
      <w:lvlText w:val="%4."/>
      <w:lvlJc w:val="left"/>
      <w:pPr>
        <w:ind w:left="3285" w:hanging="360"/>
      </w:pPr>
    </w:lvl>
    <w:lvl w:ilvl="4">
      <w:start w:val="1"/>
      <w:numFmt w:val="lowerLetter"/>
      <w:lvlText w:val="%5."/>
      <w:lvlJc w:val="left"/>
      <w:pPr>
        <w:ind w:left="4005" w:hanging="360"/>
      </w:pPr>
    </w:lvl>
    <w:lvl w:ilvl="5">
      <w:start w:val="1"/>
      <w:numFmt w:val="lowerRoman"/>
      <w:lvlText w:val="%6."/>
      <w:lvlJc w:val="right"/>
      <w:pPr>
        <w:ind w:left="4725" w:hanging="180"/>
      </w:pPr>
    </w:lvl>
    <w:lvl w:ilvl="6">
      <w:start w:val="1"/>
      <w:numFmt w:val="decimal"/>
      <w:lvlText w:val="%7."/>
      <w:lvlJc w:val="left"/>
      <w:pPr>
        <w:ind w:left="5445" w:hanging="360"/>
      </w:pPr>
    </w:lvl>
    <w:lvl w:ilvl="7">
      <w:start w:val="1"/>
      <w:numFmt w:val="lowerLetter"/>
      <w:lvlText w:val="%8."/>
      <w:lvlJc w:val="left"/>
      <w:pPr>
        <w:ind w:left="6165" w:hanging="360"/>
      </w:pPr>
    </w:lvl>
    <w:lvl w:ilvl="8">
      <w:start w:val="1"/>
      <w:numFmt w:val="lowerRoman"/>
      <w:lvlText w:val="%9."/>
      <w:lvlJc w:val="right"/>
      <w:pPr>
        <w:ind w:left="6885" w:hanging="180"/>
      </w:pPr>
    </w:lvl>
  </w:abstractNum>
  <w:abstractNum w:abstractNumId="21" w15:restartNumberingAfterBreak="0">
    <w:nsid w:val="2CCC3E7A"/>
    <w:multiLevelType w:val="multilevel"/>
    <w:tmpl w:val="3A98240C"/>
    <w:lvl w:ilvl="0">
      <w:start w:val="1"/>
      <w:numFmt w:val="decimal"/>
      <w:lvlText w:val="%1"/>
      <w:lvlJc w:val="left"/>
      <w:pPr>
        <w:ind w:left="360" w:hanging="360"/>
      </w:pPr>
      <w:rPr>
        <w:rFonts w:ascii="Arial" w:eastAsia="Arial" w:hAnsi="Arial" w:cs="Arial"/>
        <w:b w:val="0"/>
        <w:bCs w:val="0"/>
        <w:i w:val="0"/>
        <w:iCs w:val="0"/>
        <w:strike w:val="0"/>
        <w:color w:val="000000"/>
        <w:sz w:val="22"/>
        <w:szCs w:val="22"/>
        <w:u w:val="none"/>
        <w:shd w:val="clear" w:color="auto" w:fill="auto"/>
        <w:vertAlign w:val="baseline"/>
      </w:rPr>
    </w:lvl>
    <w:lvl w:ilvl="1">
      <w:start w:val="1"/>
      <w:numFmt w:val="lowerLetter"/>
      <w:lvlText w:val="%2"/>
      <w:lvlJc w:val="left"/>
      <w:pPr>
        <w:ind w:left="714" w:hanging="714"/>
      </w:pPr>
      <w:rPr>
        <w:rFonts w:ascii="Arial" w:eastAsia="Arial" w:hAnsi="Arial" w:cs="Arial"/>
        <w:b w:val="0"/>
        <w:bCs w:val="0"/>
        <w:i w:val="0"/>
        <w:iCs w:val="0"/>
        <w:strike w:val="0"/>
        <w:color w:val="000000"/>
        <w:sz w:val="22"/>
        <w:szCs w:val="22"/>
        <w:u w:val="none"/>
        <w:shd w:val="clear" w:color="auto" w:fill="auto"/>
        <w:vertAlign w:val="baseline"/>
      </w:rPr>
    </w:lvl>
    <w:lvl w:ilvl="2">
      <w:start w:val="1"/>
      <w:numFmt w:val="lowerLetter"/>
      <w:lvlText w:val="%3)"/>
      <w:lvlJc w:val="left"/>
      <w:pPr>
        <w:ind w:left="611" w:hanging="611"/>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1788" w:hanging="1788"/>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2508" w:hanging="2508"/>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3228" w:hanging="3228"/>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3948" w:hanging="3948"/>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4668" w:hanging="4668"/>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5388" w:hanging="5388"/>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22" w15:restartNumberingAfterBreak="0">
    <w:nsid w:val="2CE0524D"/>
    <w:multiLevelType w:val="multilevel"/>
    <w:tmpl w:val="19FA02B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2EC74D26"/>
    <w:multiLevelType w:val="multilevel"/>
    <w:tmpl w:val="CCE4C37A"/>
    <w:lvl w:ilvl="0">
      <w:start w:val="1"/>
      <w:numFmt w:val="decimal"/>
      <w:lvlText w:val="%1."/>
      <w:lvlJc w:val="left"/>
      <w:pPr>
        <w:ind w:left="487" w:hanging="360"/>
      </w:pPr>
    </w:lvl>
    <w:lvl w:ilvl="1">
      <w:start w:val="1"/>
      <w:numFmt w:val="lowerLetter"/>
      <w:lvlText w:val="%2."/>
      <w:lvlJc w:val="left"/>
      <w:pPr>
        <w:ind w:left="1207" w:hanging="360"/>
      </w:pPr>
    </w:lvl>
    <w:lvl w:ilvl="2">
      <w:start w:val="1"/>
      <w:numFmt w:val="lowerRoman"/>
      <w:lvlText w:val="%3."/>
      <w:lvlJc w:val="right"/>
      <w:pPr>
        <w:ind w:left="1927" w:hanging="180"/>
      </w:pPr>
    </w:lvl>
    <w:lvl w:ilvl="3">
      <w:start w:val="1"/>
      <w:numFmt w:val="decimal"/>
      <w:lvlText w:val="%4."/>
      <w:lvlJc w:val="left"/>
      <w:pPr>
        <w:ind w:left="2647" w:hanging="360"/>
      </w:pPr>
    </w:lvl>
    <w:lvl w:ilvl="4">
      <w:start w:val="1"/>
      <w:numFmt w:val="lowerLetter"/>
      <w:lvlText w:val="%5."/>
      <w:lvlJc w:val="left"/>
      <w:pPr>
        <w:ind w:left="3367" w:hanging="360"/>
      </w:pPr>
    </w:lvl>
    <w:lvl w:ilvl="5">
      <w:start w:val="1"/>
      <w:numFmt w:val="lowerRoman"/>
      <w:lvlText w:val="%6."/>
      <w:lvlJc w:val="right"/>
      <w:pPr>
        <w:ind w:left="4087" w:hanging="180"/>
      </w:pPr>
    </w:lvl>
    <w:lvl w:ilvl="6">
      <w:start w:val="1"/>
      <w:numFmt w:val="decimal"/>
      <w:lvlText w:val="%7."/>
      <w:lvlJc w:val="left"/>
      <w:pPr>
        <w:ind w:left="4807" w:hanging="360"/>
      </w:pPr>
    </w:lvl>
    <w:lvl w:ilvl="7">
      <w:start w:val="1"/>
      <w:numFmt w:val="lowerLetter"/>
      <w:lvlText w:val="%8."/>
      <w:lvlJc w:val="left"/>
      <w:pPr>
        <w:ind w:left="5527" w:hanging="360"/>
      </w:pPr>
    </w:lvl>
    <w:lvl w:ilvl="8">
      <w:start w:val="1"/>
      <w:numFmt w:val="lowerRoman"/>
      <w:lvlText w:val="%9."/>
      <w:lvlJc w:val="right"/>
      <w:pPr>
        <w:ind w:left="6247" w:hanging="180"/>
      </w:pPr>
    </w:lvl>
  </w:abstractNum>
  <w:abstractNum w:abstractNumId="24" w15:restartNumberingAfterBreak="0">
    <w:nsid w:val="2FD36BB9"/>
    <w:multiLevelType w:val="multilevel"/>
    <w:tmpl w:val="C20CE02E"/>
    <w:lvl w:ilvl="0">
      <w:start w:val="1"/>
      <w:numFmt w:val="decimal"/>
      <w:lvlText w:val="%1."/>
      <w:lvlJc w:val="left"/>
      <w:pPr>
        <w:ind w:left="554" w:hanging="554"/>
      </w:pPr>
      <w:rPr>
        <w:rFonts w:ascii="Arial" w:eastAsia="Arial" w:hAnsi="Arial" w:cs="Arial"/>
        <w:b w:val="0"/>
        <w:bCs w:val="0"/>
        <w:i w:val="0"/>
        <w:iCs w:val="0"/>
        <w:strike w:val="0"/>
        <w:color w:val="000000"/>
        <w:sz w:val="22"/>
        <w:szCs w:val="22"/>
        <w:u w:val="none"/>
        <w:shd w:val="clear" w:color="auto" w:fill="auto"/>
        <w:vertAlign w:val="baseline"/>
      </w:rPr>
    </w:lvl>
    <w:lvl w:ilvl="1">
      <w:start w:val="1"/>
      <w:numFmt w:val="lowerLetter"/>
      <w:lvlText w:val="%2"/>
      <w:lvlJc w:val="left"/>
      <w:pPr>
        <w:ind w:left="1080" w:hanging="1080"/>
      </w:pPr>
      <w:rPr>
        <w:rFonts w:ascii="Arial" w:eastAsia="Arial" w:hAnsi="Arial" w:cs="Arial"/>
        <w:b w:val="0"/>
        <w:bCs w:val="0"/>
        <w:i w:val="0"/>
        <w:iCs w:val="0"/>
        <w:strike w:val="0"/>
        <w:color w:val="000000"/>
        <w:sz w:val="22"/>
        <w:szCs w:val="22"/>
        <w:u w:val="none"/>
        <w:shd w:val="clear" w:color="auto" w:fill="auto"/>
        <w:vertAlign w:val="baseline"/>
      </w:rPr>
    </w:lvl>
    <w:lvl w:ilvl="2">
      <w:start w:val="1"/>
      <w:numFmt w:val="lowerRoman"/>
      <w:lvlText w:val="%3"/>
      <w:lvlJc w:val="left"/>
      <w:pPr>
        <w:ind w:left="1800" w:hanging="1800"/>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520" w:hanging="2520"/>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3240" w:hanging="3240"/>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3960" w:hanging="3960"/>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680" w:hanging="4680"/>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400" w:hanging="5400"/>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6120" w:hanging="6120"/>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25" w15:restartNumberingAfterBreak="0">
    <w:nsid w:val="30975C5C"/>
    <w:multiLevelType w:val="multilevel"/>
    <w:tmpl w:val="561E130C"/>
    <w:lvl w:ilvl="0">
      <w:start w:val="1"/>
      <w:numFmt w:val="decimal"/>
      <w:lvlText w:val="%1)"/>
      <w:lvlJc w:val="left"/>
      <w:pPr>
        <w:ind w:left="862" w:hanging="862"/>
      </w:pPr>
      <w:rPr>
        <w:rFonts w:ascii="Calibri" w:eastAsia="Arial" w:hAnsi="Calibri" w:cs="Calibri" w:hint="default"/>
        <w:b w:val="0"/>
        <w:bCs w:val="0"/>
        <w:i w:val="0"/>
        <w:iCs w:val="0"/>
        <w:strike w:val="0"/>
        <w:color w:val="000000"/>
        <w:sz w:val="24"/>
        <w:szCs w:val="24"/>
        <w:u w:val="none"/>
        <w:shd w:val="clear" w:color="auto" w:fill="auto"/>
        <w:vertAlign w:val="baseline"/>
      </w:rPr>
    </w:lvl>
    <w:lvl w:ilvl="1">
      <w:start w:val="1"/>
      <w:numFmt w:val="lowerLetter"/>
      <w:lvlText w:val="%2"/>
      <w:lvlJc w:val="left"/>
      <w:pPr>
        <w:ind w:left="1440" w:hanging="1440"/>
      </w:pPr>
      <w:rPr>
        <w:rFonts w:ascii="Arial" w:eastAsia="Arial" w:hAnsi="Arial" w:cs="Arial"/>
        <w:b w:val="0"/>
        <w:bCs w:val="0"/>
        <w:i w:val="0"/>
        <w:iCs w:val="0"/>
        <w:strike w:val="0"/>
        <w:color w:val="000000"/>
        <w:sz w:val="22"/>
        <w:szCs w:val="22"/>
        <w:u w:val="none"/>
        <w:shd w:val="clear" w:color="auto" w:fill="auto"/>
        <w:vertAlign w:val="baseline"/>
      </w:rPr>
    </w:lvl>
    <w:lvl w:ilvl="2">
      <w:start w:val="1"/>
      <w:numFmt w:val="lowerRoman"/>
      <w:lvlText w:val="%3"/>
      <w:lvlJc w:val="left"/>
      <w:pPr>
        <w:ind w:left="2160" w:hanging="2160"/>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880" w:hanging="2880"/>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3600" w:hanging="3600"/>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4320" w:hanging="4320"/>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5040" w:hanging="5040"/>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760" w:hanging="5760"/>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6480" w:hanging="6480"/>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26" w15:restartNumberingAfterBreak="0">
    <w:nsid w:val="316B0931"/>
    <w:multiLevelType w:val="multilevel"/>
    <w:tmpl w:val="EB72015A"/>
    <w:lvl w:ilvl="0">
      <w:start w:val="1"/>
      <w:numFmt w:val="decimal"/>
      <w:lvlText w:val="%1."/>
      <w:lvlJc w:val="left"/>
      <w:pPr>
        <w:ind w:left="720" w:hanging="720"/>
      </w:pPr>
      <w:rPr>
        <w:rFonts w:asciiTheme="minorHAnsi" w:eastAsia="Arial" w:hAnsiTheme="minorHAnsi" w:cstheme="minorHAnsi" w:hint="default"/>
        <w:b w:val="0"/>
        <w:bCs w:val="0"/>
        <w:color w:val="000000"/>
        <w:sz w:val="24"/>
        <w:szCs w:val="24"/>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7" w15:restartNumberingAfterBreak="0">
    <w:nsid w:val="347D6EB2"/>
    <w:multiLevelType w:val="multilevel"/>
    <w:tmpl w:val="65CCC7BA"/>
    <w:lvl w:ilvl="0">
      <w:start w:val="1"/>
      <w:numFmt w:val="decimal"/>
      <w:lvlText w:val="%1."/>
      <w:lvlJc w:val="left"/>
      <w:pPr>
        <w:ind w:left="554" w:hanging="554"/>
      </w:pPr>
      <w:rPr>
        <w:rFonts w:asciiTheme="minorHAnsi" w:eastAsia="Calibri" w:hAnsiTheme="minorHAnsi" w:cstheme="minorHAnsi" w:hint="default"/>
        <w:b w:val="0"/>
        <w:bCs w:val="0"/>
        <w:i w:val="0"/>
        <w:iCs w:val="0"/>
        <w:strike w:val="0"/>
        <w:color w:val="000000"/>
        <w:sz w:val="24"/>
        <w:szCs w:val="24"/>
        <w:u w:val="none"/>
        <w:shd w:val="clear" w:color="auto" w:fill="auto"/>
        <w:vertAlign w:val="baseline"/>
      </w:rPr>
    </w:lvl>
    <w:lvl w:ilvl="1">
      <w:start w:val="2"/>
      <w:numFmt w:val="lowerLetter"/>
      <w:lvlText w:val="%2)"/>
      <w:lvlJc w:val="left"/>
      <w:pPr>
        <w:ind w:left="929" w:hanging="929"/>
      </w:pPr>
      <w:rPr>
        <w:rFonts w:ascii="Arial" w:eastAsia="Arial" w:hAnsi="Arial" w:cs="Arial"/>
        <w:b w:val="0"/>
        <w:bCs w:val="0"/>
        <w:i w:val="0"/>
        <w:iCs w:val="0"/>
        <w:strike w:val="0"/>
        <w:color w:val="000000"/>
        <w:sz w:val="22"/>
        <w:szCs w:val="22"/>
        <w:u w:val="none"/>
        <w:shd w:val="clear" w:color="auto" w:fill="auto"/>
        <w:vertAlign w:val="baseline"/>
      </w:rPr>
    </w:lvl>
    <w:lvl w:ilvl="2">
      <w:start w:val="1"/>
      <w:numFmt w:val="lowerRoman"/>
      <w:lvlText w:val="%3"/>
      <w:lvlJc w:val="left"/>
      <w:pPr>
        <w:ind w:left="1507" w:hanging="1507"/>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227" w:hanging="2227"/>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2947" w:hanging="2947"/>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3667" w:hanging="3667"/>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387" w:hanging="4387"/>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107" w:hanging="5107"/>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5827" w:hanging="5827"/>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28" w15:restartNumberingAfterBreak="0">
    <w:nsid w:val="35CE7068"/>
    <w:multiLevelType w:val="hybridMultilevel"/>
    <w:tmpl w:val="CEBA4C20"/>
    <w:lvl w:ilvl="0" w:tplc="63A8C2E8">
      <w:start w:val="1"/>
      <w:numFmt w:val="lowerLetter"/>
      <w:lvlText w:val="%1)"/>
      <w:lvlJc w:val="left"/>
      <w:pPr>
        <w:ind w:left="1080" w:hanging="360"/>
      </w:pPr>
      <w:rPr>
        <w:rFonts w:hint="default"/>
      </w:r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9" w15:restartNumberingAfterBreak="0">
    <w:nsid w:val="398D09E2"/>
    <w:multiLevelType w:val="hybridMultilevel"/>
    <w:tmpl w:val="BC6CFFF6"/>
    <w:lvl w:ilvl="0" w:tplc="0415000F">
      <w:start w:val="1"/>
      <w:numFmt w:val="decimal"/>
      <w:lvlText w:val="%1."/>
      <w:lvlJc w:val="left"/>
      <w:pPr>
        <w:ind w:left="862" w:hanging="360"/>
      </w:pPr>
    </w:lvl>
    <w:lvl w:ilvl="1" w:tplc="04150019" w:tentative="1">
      <w:start w:val="1"/>
      <w:numFmt w:val="lowerLetter"/>
      <w:lvlText w:val="%2."/>
      <w:lvlJc w:val="left"/>
      <w:pPr>
        <w:ind w:left="1582" w:hanging="360"/>
      </w:pPr>
    </w:lvl>
    <w:lvl w:ilvl="2" w:tplc="0415001B" w:tentative="1">
      <w:start w:val="1"/>
      <w:numFmt w:val="lowerRoman"/>
      <w:lvlText w:val="%3."/>
      <w:lvlJc w:val="right"/>
      <w:pPr>
        <w:ind w:left="2302" w:hanging="180"/>
      </w:pPr>
    </w:lvl>
    <w:lvl w:ilvl="3" w:tplc="0415000F">
      <w:start w:val="1"/>
      <w:numFmt w:val="decimal"/>
      <w:lvlText w:val="%4."/>
      <w:lvlJc w:val="left"/>
      <w:pPr>
        <w:ind w:left="3022" w:hanging="360"/>
      </w:pPr>
    </w:lvl>
    <w:lvl w:ilvl="4" w:tplc="04150019" w:tentative="1">
      <w:start w:val="1"/>
      <w:numFmt w:val="lowerLetter"/>
      <w:lvlText w:val="%5."/>
      <w:lvlJc w:val="left"/>
      <w:pPr>
        <w:ind w:left="3742" w:hanging="360"/>
      </w:pPr>
    </w:lvl>
    <w:lvl w:ilvl="5" w:tplc="0415001B" w:tentative="1">
      <w:start w:val="1"/>
      <w:numFmt w:val="lowerRoman"/>
      <w:lvlText w:val="%6."/>
      <w:lvlJc w:val="right"/>
      <w:pPr>
        <w:ind w:left="4462" w:hanging="180"/>
      </w:pPr>
    </w:lvl>
    <w:lvl w:ilvl="6" w:tplc="0415000F" w:tentative="1">
      <w:start w:val="1"/>
      <w:numFmt w:val="decimal"/>
      <w:lvlText w:val="%7."/>
      <w:lvlJc w:val="left"/>
      <w:pPr>
        <w:ind w:left="5182" w:hanging="360"/>
      </w:pPr>
    </w:lvl>
    <w:lvl w:ilvl="7" w:tplc="04150019" w:tentative="1">
      <w:start w:val="1"/>
      <w:numFmt w:val="lowerLetter"/>
      <w:lvlText w:val="%8."/>
      <w:lvlJc w:val="left"/>
      <w:pPr>
        <w:ind w:left="5902" w:hanging="360"/>
      </w:pPr>
    </w:lvl>
    <w:lvl w:ilvl="8" w:tplc="0415001B" w:tentative="1">
      <w:start w:val="1"/>
      <w:numFmt w:val="lowerRoman"/>
      <w:lvlText w:val="%9."/>
      <w:lvlJc w:val="right"/>
      <w:pPr>
        <w:ind w:left="6622" w:hanging="180"/>
      </w:pPr>
    </w:lvl>
  </w:abstractNum>
  <w:abstractNum w:abstractNumId="30" w15:restartNumberingAfterBreak="0">
    <w:nsid w:val="39D54E67"/>
    <w:multiLevelType w:val="multilevel"/>
    <w:tmpl w:val="EE388026"/>
    <w:lvl w:ilvl="0">
      <w:start w:val="1"/>
      <w:numFmt w:val="decimal"/>
      <w:lvlText w:val="%1."/>
      <w:lvlJc w:val="left"/>
      <w:pPr>
        <w:ind w:left="487" w:hanging="487"/>
      </w:pPr>
      <w:rPr>
        <w:rFonts w:ascii="Calibri" w:eastAsia="Arial" w:hAnsi="Calibri" w:cs="Calibri" w:hint="default"/>
        <w:b w:val="0"/>
        <w:bCs w:val="0"/>
        <w:i w:val="0"/>
        <w:iCs w:val="0"/>
        <w:strike w:val="0"/>
        <w:color w:val="000000"/>
        <w:sz w:val="24"/>
        <w:szCs w:val="24"/>
        <w:u w:val="none"/>
        <w:shd w:val="clear" w:color="auto" w:fill="auto"/>
        <w:vertAlign w:val="baseline"/>
      </w:rPr>
    </w:lvl>
    <w:lvl w:ilvl="1">
      <w:start w:val="1"/>
      <w:numFmt w:val="lowerLetter"/>
      <w:lvlText w:val="%2"/>
      <w:lvlJc w:val="left"/>
      <w:pPr>
        <w:ind w:left="1147" w:hanging="1147"/>
      </w:pPr>
      <w:rPr>
        <w:rFonts w:ascii="Arial" w:eastAsia="Arial" w:hAnsi="Arial" w:cs="Arial"/>
        <w:b w:val="0"/>
        <w:bCs w:val="0"/>
        <w:i w:val="0"/>
        <w:iCs w:val="0"/>
        <w:strike w:val="0"/>
        <w:color w:val="000000"/>
        <w:sz w:val="22"/>
        <w:szCs w:val="22"/>
        <w:u w:val="none"/>
        <w:shd w:val="clear" w:color="auto" w:fill="auto"/>
        <w:vertAlign w:val="baseline"/>
      </w:rPr>
    </w:lvl>
    <w:lvl w:ilvl="2">
      <w:start w:val="1"/>
      <w:numFmt w:val="lowerRoman"/>
      <w:lvlText w:val="%3"/>
      <w:lvlJc w:val="left"/>
      <w:pPr>
        <w:ind w:left="1867" w:hanging="1867"/>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587" w:hanging="2587"/>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3307" w:hanging="3307"/>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4027" w:hanging="4027"/>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747" w:hanging="4747"/>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467" w:hanging="5467"/>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6187" w:hanging="6187"/>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31" w15:restartNumberingAfterBreak="0">
    <w:nsid w:val="3DF072CF"/>
    <w:multiLevelType w:val="multilevel"/>
    <w:tmpl w:val="9926C028"/>
    <w:lvl w:ilvl="0">
      <w:start w:val="1"/>
      <w:numFmt w:val="decimal"/>
      <w:lvlText w:val="%1."/>
      <w:lvlJc w:val="left"/>
      <w:pPr>
        <w:ind w:left="487" w:hanging="487"/>
      </w:pPr>
      <w:rPr>
        <w:rFonts w:ascii="Calibri" w:eastAsia="Arial" w:hAnsi="Calibri" w:cs="Calibri" w:hint="default"/>
        <w:b w:val="0"/>
        <w:bCs w:val="0"/>
        <w:i w:val="0"/>
        <w:iCs w:val="0"/>
        <w:strike w:val="0"/>
        <w:color w:val="000000"/>
        <w:sz w:val="24"/>
        <w:szCs w:val="24"/>
        <w:u w:val="none"/>
        <w:shd w:val="clear" w:color="auto" w:fill="auto"/>
        <w:vertAlign w:val="baseline"/>
      </w:rPr>
    </w:lvl>
    <w:lvl w:ilvl="1">
      <w:start w:val="1"/>
      <w:numFmt w:val="lowerLetter"/>
      <w:lvlText w:val="%2"/>
      <w:lvlJc w:val="left"/>
      <w:pPr>
        <w:ind w:left="1080" w:hanging="1080"/>
      </w:pPr>
      <w:rPr>
        <w:rFonts w:ascii="Arial" w:eastAsia="Arial" w:hAnsi="Arial" w:cs="Arial"/>
        <w:b w:val="0"/>
        <w:bCs w:val="0"/>
        <w:i w:val="0"/>
        <w:iCs w:val="0"/>
        <w:strike w:val="0"/>
        <w:color w:val="000000"/>
        <w:sz w:val="22"/>
        <w:szCs w:val="22"/>
        <w:u w:val="none"/>
        <w:shd w:val="clear" w:color="auto" w:fill="auto"/>
        <w:vertAlign w:val="baseline"/>
      </w:rPr>
    </w:lvl>
    <w:lvl w:ilvl="2">
      <w:start w:val="1"/>
      <w:numFmt w:val="lowerRoman"/>
      <w:lvlText w:val="%3"/>
      <w:lvlJc w:val="left"/>
      <w:pPr>
        <w:ind w:left="1800" w:hanging="1800"/>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520" w:hanging="2520"/>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3240" w:hanging="3240"/>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3960" w:hanging="3960"/>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680" w:hanging="4680"/>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400" w:hanging="5400"/>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6120" w:hanging="6120"/>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32" w15:restartNumberingAfterBreak="0">
    <w:nsid w:val="43183C83"/>
    <w:multiLevelType w:val="multilevel"/>
    <w:tmpl w:val="4DC6FBD6"/>
    <w:lvl w:ilvl="0">
      <w:start w:val="1"/>
      <w:numFmt w:val="decimal"/>
      <w:lvlText w:val="%1."/>
      <w:lvlJc w:val="left"/>
      <w:pPr>
        <w:ind w:left="405" w:hanging="405"/>
      </w:pPr>
      <w:rPr>
        <w:b w:val="0"/>
        <w:bCs w:val="0"/>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3" w15:restartNumberingAfterBreak="0">
    <w:nsid w:val="4D0B74D6"/>
    <w:multiLevelType w:val="multilevel"/>
    <w:tmpl w:val="D6B432EA"/>
    <w:lvl w:ilvl="0">
      <w:start w:val="1"/>
      <w:numFmt w:val="decimal"/>
      <w:lvlText w:val="%1)"/>
      <w:lvlJc w:val="left"/>
      <w:pPr>
        <w:ind w:left="994" w:hanging="994"/>
      </w:pPr>
      <w:rPr>
        <w:rFonts w:asciiTheme="minorHAnsi" w:eastAsia="Arial" w:hAnsiTheme="minorHAnsi" w:cstheme="minorHAnsi" w:hint="default"/>
        <w:b w:val="0"/>
        <w:bCs w:val="0"/>
        <w:i w:val="0"/>
        <w:iCs w:val="0"/>
        <w:strike w:val="0"/>
        <w:color w:val="000000"/>
        <w:sz w:val="24"/>
        <w:szCs w:val="24"/>
        <w:u w:val="none"/>
        <w:shd w:val="clear" w:color="auto" w:fill="auto"/>
        <w:vertAlign w:val="baseline"/>
      </w:rPr>
    </w:lvl>
    <w:lvl w:ilvl="1">
      <w:start w:val="1"/>
      <w:numFmt w:val="lowerLetter"/>
      <w:lvlText w:val="%2)"/>
      <w:lvlJc w:val="left"/>
      <w:pPr>
        <w:ind w:left="1419" w:hanging="1419"/>
      </w:pPr>
      <w:rPr>
        <w:rFonts w:asciiTheme="minorHAnsi" w:eastAsia="Arial" w:hAnsiTheme="minorHAnsi" w:cstheme="minorHAnsi" w:hint="default"/>
        <w:b w:val="0"/>
        <w:bCs w:val="0"/>
        <w:i w:val="0"/>
        <w:iCs w:val="0"/>
        <w:strike w:val="0"/>
        <w:color w:val="000000"/>
        <w:sz w:val="24"/>
        <w:szCs w:val="24"/>
        <w:u w:val="none"/>
        <w:shd w:val="clear" w:color="auto" w:fill="auto"/>
        <w:vertAlign w:val="baseline"/>
      </w:rPr>
    </w:lvl>
    <w:lvl w:ilvl="2">
      <w:start w:val="1"/>
      <w:numFmt w:val="lowerRoman"/>
      <w:lvlText w:val="%3"/>
      <w:lvlJc w:val="left"/>
      <w:pPr>
        <w:ind w:left="1932" w:hanging="1932"/>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652" w:hanging="2652"/>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3372" w:hanging="3372"/>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4092" w:hanging="4092"/>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812" w:hanging="4812"/>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532" w:hanging="5532"/>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6252" w:hanging="6252"/>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34" w15:restartNumberingAfterBreak="0">
    <w:nsid w:val="4ED91CD0"/>
    <w:multiLevelType w:val="hybridMultilevel"/>
    <w:tmpl w:val="D108B8AE"/>
    <w:lvl w:ilvl="0" w:tplc="B0FAF49E">
      <w:start w:val="8"/>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35" w15:restartNumberingAfterBreak="0">
    <w:nsid w:val="4FF41977"/>
    <w:multiLevelType w:val="multilevel"/>
    <w:tmpl w:val="2034CB38"/>
    <w:lvl w:ilvl="0">
      <w:start w:val="1"/>
      <w:numFmt w:val="decimal"/>
      <w:lvlText w:val="%1."/>
      <w:lvlJc w:val="left"/>
      <w:pPr>
        <w:ind w:left="554" w:hanging="554"/>
      </w:pPr>
      <w:rPr>
        <w:rFonts w:ascii="Calibri" w:eastAsia="Calibri" w:hAnsi="Calibri" w:cs="Calibri"/>
        <w:b w:val="0"/>
        <w:bCs w:val="0"/>
        <w:i w:val="0"/>
        <w:iCs w:val="0"/>
        <w:strike w:val="0"/>
        <w:color w:val="000000"/>
        <w:sz w:val="24"/>
        <w:szCs w:val="24"/>
        <w:u w:val="none"/>
        <w:shd w:val="clear" w:color="auto" w:fill="auto"/>
        <w:vertAlign w:val="baseline"/>
      </w:rPr>
    </w:lvl>
    <w:lvl w:ilvl="1">
      <w:start w:val="1"/>
      <w:numFmt w:val="lowerLetter"/>
      <w:lvlText w:val="%2"/>
      <w:lvlJc w:val="left"/>
      <w:pPr>
        <w:ind w:left="1080" w:hanging="1080"/>
      </w:pPr>
      <w:rPr>
        <w:rFonts w:ascii="Arial" w:eastAsia="Arial" w:hAnsi="Arial" w:cs="Arial"/>
        <w:b w:val="0"/>
        <w:bCs w:val="0"/>
        <w:i w:val="0"/>
        <w:iCs w:val="0"/>
        <w:strike w:val="0"/>
        <w:color w:val="000000"/>
        <w:sz w:val="22"/>
        <w:szCs w:val="22"/>
        <w:u w:val="none"/>
        <w:shd w:val="clear" w:color="auto" w:fill="auto"/>
        <w:vertAlign w:val="baseline"/>
      </w:rPr>
    </w:lvl>
    <w:lvl w:ilvl="2">
      <w:start w:val="1"/>
      <w:numFmt w:val="lowerRoman"/>
      <w:lvlText w:val="%3"/>
      <w:lvlJc w:val="left"/>
      <w:pPr>
        <w:ind w:left="1800" w:hanging="1800"/>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520" w:hanging="2520"/>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3240" w:hanging="3240"/>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3960" w:hanging="3960"/>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680" w:hanging="4680"/>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400" w:hanging="5400"/>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6120" w:hanging="6120"/>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36" w15:restartNumberingAfterBreak="0">
    <w:nsid w:val="52B23FAA"/>
    <w:multiLevelType w:val="hybridMultilevel"/>
    <w:tmpl w:val="A09CF59A"/>
    <w:lvl w:ilvl="0" w:tplc="04150011">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53B502DE"/>
    <w:multiLevelType w:val="multilevel"/>
    <w:tmpl w:val="6C44E014"/>
    <w:lvl w:ilvl="0">
      <w:start w:val="1"/>
      <w:numFmt w:val="decimal"/>
      <w:lvlText w:val="%1"/>
      <w:lvlJc w:val="left"/>
      <w:pPr>
        <w:ind w:left="360" w:hanging="360"/>
      </w:pPr>
      <w:rPr>
        <w:rFonts w:ascii="Arial" w:eastAsia="Arial" w:hAnsi="Arial" w:cs="Arial"/>
        <w:b/>
        <w:bCs/>
        <w:i w:val="0"/>
        <w:iCs w:val="0"/>
        <w:strike w:val="0"/>
        <w:color w:val="000000"/>
        <w:sz w:val="22"/>
        <w:szCs w:val="22"/>
        <w:u w:val="none"/>
        <w:shd w:val="clear" w:color="auto" w:fill="auto"/>
        <w:vertAlign w:val="baseline"/>
      </w:rPr>
    </w:lvl>
    <w:lvl w:ilvl="1">
      <w:start w:val="13"/>
      <w:numFmt w:val="decimal"/>
      <w:lvlText w:val="%1.%2."/>
      <w:lvlJc w:val="left"/>
      <w:pPr>
        <w:ind w:left="864" w:hanging="864"/>
      </w:pPr>
      <w:rPr>
        <w:rFonts w:asciiTheme="minorHAnsi" w:eastAsia="Arial" w:hAnsiTheme="minorHAnsi" w:cstheme="minorHAnsi" w:hint="default"/>
        <w:b/>
        <w:bCs/>
        <w:i w:val="0"/>
        <w:iCs w:val="0"/>
        <w:strike w:val="0"/>
        <w:color w:val="000000"/>
        <w:sz w:val="24"/>
        <w:szCs w:val="24"/>
        <w:u w:val="none"/>
        <w:shd w:val="clear" w:color="auto" w:fill="auto"/>
        <w:vertAlign w:val="baseline"/>
      </w:rPr>
    </w:lvl>
    <w:lvl w:ilvl="2">
      <w:start w:val="1"/>
      <w:numFmt w:val="lowerRoman"/>
      <w:lvlText w:val="%3"/>
      <w:lvlJc w:val="left"/>
      <w:pPr>
        <w:ind w:left="1080" w:hanging="1080"/>
      </w:pPr>
      <w:rPr>
        <w:rFonts w:ascii="Arial" w:eastAsia="Arial" w:hAnsi="Arial" w:cs="Arial"/>
        <w:b/>
        <w:bCs/>
        <w:i w:val="0"/>
        <w:iCs w:val="0"/>
        <w:strike w:val="0"/>
        <w:color w:val="000000"/>
        <w:sz w:val="22"/>
        <w:szCs w:val="22"/>
        <w:u w:val="none"/>
        <w:shd w:val="clear" w:color="auto" w:fill="auto"/>
        <w:vertAlign w:val="baseline"/>
      </w:rPr>
    </w:lvl>
    <w:lvl w:ilvl="3">
      <w:start w:val="1"/>
      <w:numFmt w:val="decimal"/>
      <w:lvlText w:val="%4"/>
      <w:lvlJc w:val="left"/>
      <w:pPr>
        <w:ind w:left="1800" w:hanging="1800"/>
      </w:pPr>
      <w:rPr>
        <w:rFonts w:ascii="Arial" w:eastAsia="Arial" w:hAnsi="Arial" w:cs="Arial"/>
        <w:b/>
        <w:bCs/>
        <w:i w:val="0"/>
        <w:iCs w:val="0"/>
        <w:strike w:val="0"/>
        <w:color w:val="000000"/>
        <w:sz w:val="22"/>
        <w:szCs w:val="22"/>
        <w:u w:val="none"/>
        <w:shd w:val="clear" w:color="auto" w:fill="auto"/>
        <w:vertAlign w:val="baseline"/>
      </w:rPr>
    </w:lvl>
    <w:lvl w:ilvl="4">
      <w:start w:val="1"/>
      <w:numFmt w:val="lowerLetter"/>
      <w:lvlText w:val="%5"/>
      <w:lvlJc w:val="left"/>
      <w:pPr>
        <w:ind w:left="2520" w:hanging="2520"/>
      </w:pPr>
      <w:rPr>
        <w:rFonts w:ascii="Arial" w:eastAsia="Arial" w:hAnsi="Arial" w:cs="Arial"/>
        <w:b/>
        <w:bCs/>
        <w:i w:val="0"/>
        <w:iCs w:val="0"/>
        <w:strike w:val="0"/>
        <w:color w:val="000000"/>
        <w:sz w:val="22"/>
        <w:szCs w:val="22"/>
        <w:u w:val="none"/>
        <w:shd w:val="clear" w:color="auto" w:fill="auto"/>
        <w:vertAlign w:val="baseline"/>
      </w:rPr>
    </w:lvl>
    <w:lvl w:ilvl="5">
      <w:start w:val="1"/>
      <w:numFmt w:val="lowerRoman"/>
      <w:lvlText w:val="%6"/>
      <w:lvlJc w:val="left"/>
      <w:pPr>
        <w:ind w:left="3240" w:hanging="3240"/>
      </w:pPr>
      <w:rPr>
        <w:rFonts w:ascii="Arial" w:eastAsia="Arial" w:hAnsi="Arial" w:cs="Arial"/>
        <w:b/>
        <w:bCs/>
        <w:i w:val="0"/>
        <w:iCs w:val="0"/>
        <w:strike w:val="0"/>
        <w:color w:val="000000"/>
        <w:sz w:val="22"/>
        <w:szCs w:val="22"/>
        <w:u w:val="none"/>
        <w:shd w:val="clear" w:color="auto" w:fill="auto"/>
        <w:vertAlign w:val="baseline"/>
      </w:rPr>
    </w:lvl>
    <w:lvl w:ilvl="6">
      <w:start w:val="1"/>
      <w:numFmt w:val="decimal"/>
      <w:lvlText w:val="%7"/>
      <w:lvlJc w:val="left"/>
      <w:pPr>
        <w:ind w:left="3960" w:hanging="3960"/>
      </w:pPr>
      <w:rPr>
        <w:rFonts w:ascii="Arial" w:eastAsia="Arial" w:hAnsi="Arial" w:cs="Arial"/>
        <w:b/>
        <w:bCs/>
        <w:i w:val="0"/>
        <w:iCs w:val="0"/>
        <w:strike w:val="0"/>
        <w:color w:val="000000"/>
        <w:sz w:val="22"/>
        <w:szCs w:val="22"/>
        <w:u w:val="none"/>
        <w:shd w:val="clear" w:color="auto" w:fill="auto"/>
        <w:vertAlign w:val="baseline"/>
      </w:rPr>
    </w:lvl>
    <w:lvl w:ilvl="7">
      <w:start w:val="1"/>
      <w:numFmt w:val="lowerLetter"/>
      <w:lvlText w:val="%8"/>
      <w:lvlJc w:val="left"/>
      <w:pPr>
        <w:ind w:left="4680" w:hanging="4680"/>
      </w:pPr>
      <w:rPr>
        <w:rFonts w:ascii="Arial" w:eastAsia="Arial" w:hAnsi="Arial" w:cs="Arial"/>
        <w:b/>
        <w:bCs/>
        <w:i w:val="0"/>
        <w:iCs w:val="0"/>
        <w:strike w:val="0"/>
        <w:color w:val="000000"/>
        <w:sz w:val="22"/>
        <w:szCs w:val="22"/>
        <w:u w:val="none"/>
        <w:shd w:val="clear" w:color="auto" w:fill="auto"/>
        <w:vertAlign w:val="baseline"/>
      </w:rPr>
    </w:lvl>
    <w:lvl w:ilvl="8">
      <w:start w:val="1"/>
      <w:numFmt w:val="lowerRoman"/>
      <w:lvlText w:val="%9"/>
      <w:lvlJc w:val="left"/>
      <w:pPr>
        <w:ind w:left="5400" w:hanging="5400"/>
      </w:pPr>
      <w:rPr>
        <w:rFonts w:ascii="Arial" w:eastAsia="Arial" w:hAnsi="Arial" w:cs="Arial"/>
        <w:b/>
        <w:bCs/>
        <w:i w:val="0"/>
        <w:iCs w:val="0"/>
        <w:strike w:val="0"/>
        <w:color w:val="000000"/>
        <w:sz w:val="22"/>
        <w:szCs w:val="22"/>
        <w:u w:val="none"/>
        <w:shd w:val="clear" w:color="auto" w:fill="auto"/>
        <w:vertAlign w:val="baseline"/>
      </w:rPr>
    </w:lvl>
  </w:abstractNum>
  <w:abstractNum w:abstractNumId="38" w15:restartNumberingAfterBreak="0">
    <w:nsid w:val="55E508DE"/>
    <w:multiLevelType w:val="multilevel"/>
    <w:tmpl w:val="4F200C0E"/>
    <w:lvl w:ilvl="0">
      <w:start w:val="1"/>
      <w:numFmt w:val="decimal"/>
      <w:lvlText w:val="%1."/>
      <w:lvlJc w:val="left"/>
      <w:pPr>
        <w:ind w:left="425" w:hanging="425"/>
      </w:pPr>
      <w:rPr>
        <w:rFonts w:asciiTheme="minorHAnsi" w:eastAsia="Arial" w:hAnsiTheme="minorHAnsi" w:cstheme="minorHAnsi" w:hint="default"/>
        <w:b w:val="0"/>
        <w:bCs w:val="0"/>
        <w:i w:val="0"/>
        <w:iCs w:val="0"/>
        <w:strike w:val="0"/>
        <w:color w:val="000000"/>
        <w:sz w:val="24"/>
        <w:szCs w:val="24"/>
        <w:u w:val="none"/>
        <w:shd w:val="clear" w:color="auto" w:fill="auto"/>
        <w:vertAlign w:val="baseline"/>
      </w:rPr>
    </w:lvl>
    <w:lvl w:ilvl="1">
      <w:start w:val="1"/>
      <w:numFmt w:val="decimal"/>
      <w:lvlText w:val="%2)"/>
      <w:lvlJc w:val="left"/>
      <w:pPr>
        <w:ind w:left="708" w:hanging="708"/>
      </w:pPr>
      <w:rPr>
        <w:rFonts w:ascii="Calibri" w:eastAsia="Arial" w:hAnsi="Calibri" w:cs="Calibri" w:hint="default"/>
        <w:b w:val="0"/>
        <w:bCs w:val="0"/>
        <w:i w:val="0"/>
        <w:iCs w:val="0"/>
        <w:strike w:val="0"/>
        <w:color w:val="000000"/>
        <w:sz w:val="24"/>
        <w:szCs w:val="24"/>
        <w:u w:val="none"/>
        <w:shd w:val="clear" w:color="auto" w:fill="auto"/>
        <w:vertAlign w:val="baseline"/>
      </w:rPr>
    </w:lvl>
    <w:lvl w:ilvl="2">
      <w:start w:val="1"/>
      <w:numFmt w:val="lowerRoman"/>
      <w:lvlText w:val="%3"/>
      <w:lvlJc w:val="left"/>
      <w:pPr>
        <w:ind w:left="1507" w:hanging="1507"/>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227" w:hanging="2227"/>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2947" w:hanging="2947"/>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3667" w:hanging="3667"/>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387" w:hanging="4387"/>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107" w:hanging="5107"/>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5827" w:hanging="5827"/>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39" w15:restartNumberingAfterBreak="0">
    <w:nsid w:val="57A64379"/>
    <w:multiLevelType w:val="multilevel"/>
    <w:tmpl w:val="6CA2E23C"/>
    <w:lvl w:ilvl="0">
      <w:start w:val="1"/>
      <w:numFmt w:val="decimal"/>
      <w:lvlText w:val="%1."/>
      <w:lvlJc w:val="left"/>
      <w:pPr>
        <w:ind w:left="1077" w:hanging="360"/>
      </w:pPr>
      <w:rPr>
        <w:b w:val="0"/>
        <w:bCs w:val="0"/>
      </w:rPr>
    </w:lvl>
    <w:lvl w:ilvl="1">
      <w:start w:val="1"/>
      <w:numFmt w:val="lowerLetter"/>
      <w:lvlText w:val="%2)"/>
      <w:lvlJc w:val="left"/>
      <w:pPr>
        <w:ind w:left="786" w:hanging="360"/>
      </w:pPr>
      <w:rPr>
        <w:color w:val="000000"/>
      </w:rPr>
    </w:lvl>
    <w:lvl w:ilvl="2">
      <w:start w:val="1"/>
      <w:numFmt w:val="lowerLetter"/>
      <w:lvlText w:val="%3)"/>
      <w:lvlJc w:val="left"/>
      <w:pPr>
        <w:ind w:left="2697"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0" w15:restartNumberingAfterBreak="0">
    <w:nsid w:val="58E92535"/>
    <w:multiLevelType w:val="multilevel"/>
    <w:tmpl w:val="D7823848"/>
    <w:lvl w:ilvl="0">
      <w:start w:val="2"/>
      <w:numFmt w:val="decimal"/>
      <w:lvlText w:val="%1."/>
      <w:lvlJc w:val="left"/>
      <w:pPr>
        <w:ind w:left="-822" w:firstLine="822"/>
      </w:pPr>
      <w:rPr>
        <w:rFonts w:asciiTheme="minorHAnsi" w:eastAsia="Arial" w:hAnsiTheme="minorHAnsi" w:cstheme="minorHAnsi" w:hint="default"/>
        <w:b w:val="0"/>
        <w:bCs w:val="0"/>
        <w:i w:val="0"/>
        <w:iCs w:val="0"/>
        <w:strike w:val="0"/>
        <w:color w:val="000000"/>
        <w:sz w:val="24"/>
        <w:szCs w:val="24"/>
        <w:u w:val="none"/>
        <w:shd w:val="clear" w:color="auto" w:fill="auto"/>
        <w:vertAlign w:val="baseline"/>
      </w:rPr>
    </w:lvl>
    <w:lvl w:ilvl="1">
      <w:start w:val="1"/>
      <w:numFmt w:val="lowerLetter"/>
      <w:lvlText w:val="%2"/>
      <w:lvlJc w:val="left"/>
      <w:pPr>
        <w:ind w:left="248" w:hanging="248"/>
      </w:pPr>
      <w:rPr>
        <w:rFonts w:ascii="Arial" w:eastAsia="Arial" w:hAnsi="Arial" w:cs="Arial"/>
        <w:b w:val="0"/>
        <w:bCs w:val="0"/>
        <w:i w:val="0"/>
        <w:iCs w:val="0"/>
        <w:strike w:val="0"/>
        <w:color w:val="000000"/>
        <w:sz w:val="22"/>
        <w:szCs w:val="22"/>
        <w:u w:val="none"/>
        <w:shd w:val="clear" w:color="auto" w:fill="auto"/>
        <w:vertAlign w:val="baseline"/>
      </w:rPr>
    </w:lvl>
    <w:lvl w:ilvl="2">
      <w:start w:val="1"/>
      <w:numFmt w:val="lowerRoman"/>
      <w:lvlText w:val="%3"/>
      <w:lvlJc w:val="left"/>
      <w:pPr>
        <w:ind w:left="968" w:hanging="968"/>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1688" w:hanging="1688"/>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2408" w:hanging="2408"/>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3128" w:hanging="3128"/>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3848" w:hanging="3848"/>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4568" w:hanging="4568"/>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5288" w:hanging="5288"/>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41" w15:restartNumberingAfterBreak="0">
    <w:nsid w:val="5A8A2903"/>
    <w:multiLevelType w:val="hybridMultilevel"/>
    <w:tmpl w:val="C90ED506"/>
    <w:lvl w:ilvl="0" w:tplc="3EC45E1C">
      <w:start w:val="1"/>
      <w:numFmt w:val="lowerLetter"/>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42" w15:restartNumberingAfterBreak="0">
    <w:nsid w:val="620239B3"/>
    <w:multiLevelType w:val="multilevel"/>
    <w:tmpl w:val="2C02ADAC"/>
    <w:lvl w:ilvl="0">
      <w:start w:val="1"/>
      <w:numFmt w:val="decimal"/>
      <w:lvlText w:val="%1."/>
      <w:lvlJc w:val="left"/>
      <w:pPr>
        <w:ind w:left="487" w:hanging="487"/>
      </w:pPr>
      <w:rPr>
        <w:rFonts w:ascii="Calibri" w:eastAsia="Calibri" w:hAnsi="Calibri" w:cs="Calibri"/>
        <w:b w:val="0"/>
        <w:bCs w:val="0"/>
        <w:i w:val="0"/>
        <w:iCs w:val="0"/>
        <w:strike w:val="0"/>
        <w:color w:val="000000"/>
        <w:sz w:val="24"/>
        <w:szCs w:val="24"/>
        <w:u w:val="none"/>
        <w:shd w:val="clear" w:color="auto" w:fill="auto"/>
        <w:vertAlign w:val="baseline"/>
      </w:rPr>
    </w:lvl>
    <w:lvl w:ilvl="1">
      <w:start w:val="1"/>
      <w:numFmt w:val="lowerLetter"/>
      <w:lvlText w:val="%2"/>
      <w:lvlJc w:val="left"/>
      <w:pPr>
        <w:ind w:left="1080" w:hanging="1080"/>
      </w:pPr>
      <w:rPr>
        <w:rFonts w:ascii="Arial" w:eastAsia="Arial" w:hAnsi="Arial" w:cs="Arial"/>
        <w:b w:val="0"/>
        <w:bCs w:val="0"/>
        <w:i w:val="0"/>
        <w:iCs w:val="0"/>
        <w:strike w:val="0"/>
        <w:color w:val="000000"/>
        <w:sz w:val="22"/>
        <w:szCs w:val="22"/>
        <w:u w:val="none"/>
        <w:shd w:val="clear" w:color="auto" w:fill="auto"/>
        <w:vertAlign w:val="baseline"/>
      </w:rPr>
    </w:lvl>
    <w:lvl w:ilvl="2">
      <w:start w:val="1"/>
      <w:numFmt w:val="lowerRoman"/>
      <w:lvlText w:val="%3"/>
      <w:lvlJc w:val="left"/>
      <w:pPr>
        <w:ind w:left="1800" w:hanging="1800"/>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520" w:hanging="2520"/>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3240" w:hanging="3240"/>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3960" w:hanging="3960"/>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680" w:hanging="4680"/>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400" w:hanging="5400"/>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6120" w:hanging="6120"/>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43" w15:restartNumberingAfterBreak="0">
    <w:nsid w:val="680F4B53"/>
    <w:multiLevelType w:val="multilevel"/>
    <w:tmpl w:val="EDA6A0C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6B026C66"/>
    <w:multiLevelType w:val="multilevel"/>
    <w:tmpl w:val="95D466A6"/>
    <w:lvl w:ilvl="0">
      <w:start w:val="1"/>
      <w:numFmt w:val="decimal"/>
      <w:lvlText w:val="%1."/>
      <w:lvlJc w:val="left"/>
      <w:pPr>
        <w:ind w:left="487" w:hanging="487"/>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080" w:hanging="1080"/>
      </w:pPr>
      <w:rPr>
        <w:rFonts w:ascii="Arial" w:eastAsia="Arial" w:hAnsi="Arial" w:cs="Arial"/>
        <w:b w:val="0"/>
        <w:bCs w:val="0"/>
        <w:i w:val="0"/>
        <w:iCs w:val="0"/>
        <w:strike w:val="0"/>
        <w:color w:val="000000"/>
        <w:sz w:val="22"/>
        <w:szCs w:val="22"/>
        <w:u w:val="none"/>
        <w:shd w:val="clear" w:color="auto" w:fill="auto"/>
        <w:vertAlign w:val="baseline"/>
      </w:rPr>
    </w:lvl>
    <w:lvl w:ilvl="2">
      <w:start w:val="1"/>
      <w:numFmt w:val="lowerRoman"/>
      <w:lvlText w:val="%3"/>
      <w:lvlJc w:val="left"/>
      <w:pPr>
        <w:ind w:left="1800" w:hanging="1800"/>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520" w:hanging="2520"/>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3240" w:hanging="3240"/>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3960" w:hanging="3960"/>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680" w:hanging="4680"/>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400" w:hanging="5400"/>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6120" w:hanging="6120"/>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45" w15:restartNumberingAfterBreak="0">
    <w:nsid w:val="713C673F"/>
    <w:multiLevelType w:val="hybridMultilevel"/>
    <w:tmpl w:val="53648B40"/>
    <w:lvl w:ilvl="0" w:tplc="D24C5C9C">
      <w:start w:val="1"/>
      <w:numFmt w:val="decimal"/>
      <w:lvlText w:val="%1."/>
      <w:lvlJc w:val="left"/>
      <w:pPr>
        <w:tabs>
          <w:tab w:val="num" w:pos="360"/>
        </w:tabs>
        <w:ind w:left="360" w:hanging="360"/>
      </w:pPr>
      <w:rPr>
        <w:b w:val="0"/>
        <w:bCs w:val="0"/>
        <w:i w:val="0"/>
        <w:iCs w:val="0"/>
        <w:color w:val="auto"/>
      </w:rPr>
    </w:lvl>
    <w:lvl w:ilvl="1" w:tplc="04150011">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46" w15:restartNumberingAfterBreak="0">
    <w:nsid w:val="73985957"/>
    <w:multiLevelType w:val="hybridMultilevel"/>
    <w:tmpl w:val="CEA66FB4"/>
    <w:lvl w:ilvl="0" w:tplc="04150017">
      <w:start w:val="1"/>
      <w:numFmt w:val="lowerLetter"/>
      <w:lvlText w:val="%1)"/>
      <w:lvlJc w:val="left"/>
      <w:pPr>
        <w:ind w:left="720" w:hanging="360"/>
      </w:pPr>
      <w:rPr>
        <w:rFonts w:hint="default"/>
      </w:rPr>
    </w:lvl>
    <w:lvl w:ilvl="1" w:tplc="FFFFFFFF">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75D548B2"/>
    <w:multiLevelType w:val="hybridMultilevel"/>
    <w:tmpl w:val="716842E0"/>
    <w:lvl w:ilvl="0" w:tplc="0F14D1B0">
      <w:start w:val="1"/>
      <w:numFmt w:val="decimal"/>
      <w:lvlText w:val="%1."/>
      <w:lvlJc w:val="left"/>
      <w:pPr>
        <w:tabs>
          <w:tab w:val="num" w:pos="405"/>
        </w:tabs>
        <w:ind w:left="405" w:hanging="405"/>
      </w:pPr>
      <w:rPr>
        <w:b w:val="0"/>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8" w15:restartNumberingAfterBreak="0">
    <w:nsid w:val="760F74A1"/>
    <w:multiLevelType w:val="multilevel"/>
    <w:tmpl w:val="0FDCE9E6"/>
    <w:lvl w:ilvl="0">
      <w:start w:val="1"/>
      <w:numFmt w:val="decimal"/>
      <w:lvlText w:val="%1"/>
      <w:lvlJc w:val="left"/>
      <w:pPr>
        <w:ind w:left="360" w:hanging="360"/>
      </w:pPr>
      <w:rPr>
        <w:rFonts w:ascii="Arial" w:eastAsia="Arial" w:hAnsi="Arial" w:cs="Arial"/>
        <w:b w:val="0"/>
        <w:bCs w:val="0"/>
        <w:i w:val="0"/>
        <w:iCs w:val="0"/>
        <w:strike w:val="0"/>
        <w:color w:val="000000"/>
        <w:sz w:val="22"/>
        <w:szCs w:val="22"/>
        <w:u w:val="none"/>
        <w:shd w:val="clear" w:color="auto" w:fill="auto"/>
        <w:vertAlign w:val="baseline"/>
      </w:rPr>
    </w:lvl>
    <w:lvl w:ilvl="1">
      <w:start w:val="1"/>
      <w:numFmt w:val="decimal"/>
      <w:lvlText w:val="%2)"/>
      <w:lvlJc w:val="left"/>
      <w:pPr>
        <w:ind w:left="708" w:hanging="708"/>
      </w:pPr>
      <w:rPr>
        <w:rFonts w:asciiTheme="minorHAnsi" w:eastAsia="Arial" w:hAnsiTheme="minorHAnsi" w:cstheme="minorHAnsi" w:hint="default"/>
        <w:b w:val="0"/>
        <w:bCs w:val="0"/>
        <w:i w:val="0"/>
        <w:iCs w:val="0"/>
        <w:strike w:val="0"/>
        <w:color w:val="000000"/>
        <w:sz w:val="24"/>
        <w:szCs w:val="24"/>
        <w:u w:val="none"/>
        <w:shd w:val="clear" w:color="auto" w:fill="auto"/>
        <w:vertAlign w:val="baseline"/>
      </w:rPr>
    </w:lvl>
    <w:lvl w:ilvl="2">
      <w:start w:val="1"/>
      <w:numFmt w:val="lowerRoman"/>
      <w:lvlText w:val="%3"/>
      <w:lvlJc w:val="left"/>
      <w:pPr>
        <w:ind w:left="1507" w:hanging="1507"/>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227" w:hanging="2227"/>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2947" w:hanging="2947"/>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3667" w:hanging="3667"/>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387" w:hanging="4387"/>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107" w:hanging="5107"/>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5827" w:hanging="5827"/>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49" w15:restartNumberingAfterBreak="0">
    <w:nsid w:val="79296217"/>
    <w:multiLevelType w:val="multilevel"/>
    <w:tmpl w:val="FB3E105E"/>
    <w:lvl w:ilvl="0">
      <w:start w:val="3"/>
      <w:numFmt w:val="decimal"/>
      <w:lvlText w:val="%1."/>
      <w:lvlJc w:val="left"/>
      <w:pPr>
        <w:ind w:left="396" w:hanging="396"/>
      </w:pPr>
      <w:rPr>
        <w:rFonts w:ascii="Calibri" w:eastAsia="Arial" w:hAnsi="Calibri" w:cs="Calibri" w:hint="default"/>
        <w:b w:val="0"/>
        <w:bCs w:val="0"/>
        <w:i w:val="0"/>
        <w:iCs w:val="0"/>
        <w:strike w:val="0"/>
        <w:color w:val="000000"/>
        <w:sz w:val="24"/>
        <w:szCs w:val="24"/>
        <w:u w:val="none"/>
        <w:shd w:val="clear" w:color="auto" w:fill="auto"/>
        <w:vertAlign w:val="baseline"/>
      </w:rPr>
    </w:lvl>
    <w:lvl w:ilvl="1">
      <w:start w:val="1"/>
      <w:numFmt w:val="lowerLetter"/>
      <w:lvlText w:val="%2)"/>
      <w:lvlJc w:val="left"/>
      <w:pPr>
        <w:ind w:left="405" w:hanging="405"/>
      </w:pPr>
      <w:rPr>
        <w:rFonts w:asciiTheme="minorHAnsi" w:eastAsia="Arial" w:hAnsiTheme="minorHAnsi" w:cstheme="minorHAnsi" w:hint="default"/>
        <w:b w:val="0"/>
        <w:bCs w:val="0"/>
        <w:i w:val="0"/>
        <w:iCs w:val="0"/>
        <w:strike w:val="0"/>
        <w:color w:val="000000"/>
        <w:sz w:val="24"/>
        <w:szCs w:val="24"/>
        <w:u w:val="none"/>
        <w:shd w:val="clear" w:color="auto" w:fill="auto"/>
        <w:vertAlign w:val="baseline"/>
      </w:rPr>
    </w:lvl>
    <w:lvl w:ilvl="2">
      <w:start w:val="1"/>
      <w:numFmt w:val="lowerRoman"/>
      <w:lvlText w:val="%3"/>
      <w:lvlJc w:val="left"/>
      <w:pPr>
        <w:ind w:left="1507" w:hanging="1507"/>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227" w:hanging="2227"/>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2947" w:hanging="2947"/>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3667" w:hanging="3667"/>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387" w:hanging="4387"/>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107" w:hanging="5107"/>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5827" w:hanging="5827"/>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50" w15:restartNumberingAfterBreak="0">
    <w:nsid w:val="7C6F0ED8"/>
    <w:multiLevelType w:val="multilevel"/>
    <w:tmpl w:val="62FE057E"/>
    <w:lvl w:ilvl="0">
      <w:start w:val="3"/>
      <w:numFmt w:val="decimal"/>
      <w:lvlText w:val="%1."/>
      <w:lvlJc w:val="left"/>
      <w:pPr>
        <w:ind w:left="487" w:hanging="487"/>
      </w:pPr>
      <w:rPr>
        <w:rFonts w:ascii="Calibri" w:eastAsia="Calibri" w:hAnsi="Calibri" w:cs="Calibri"/>
        <w:b w:val="0"/>
        <w:bCs w:val="0"/>
        <w:i w:val="0"/>
        <w:iCs w:val="0"/>
        <w:strike w:val="0"/>
        <w:color w:val="000000"/>
        <w:sz w:val="24"/>
        <w:szCs w:val="24"/>
        <w:u w:val="none"/>
        <w:shd w:val="clear" w:color="auto" w:fill="auto"/>
        <w:vertAlign w:val="baseline"/>
      </w:rPr>
    </w:lvl>
    <w:lvl w:ilvl="1">
      <w:start w:val="1"/>
      <w:numFmt w:val="lowerLetter"/>
      <w:lvlText w:val="%2"/>
      <w:lvlJc w:val="left"/>
      <w:pPr>
        <w:ind w:left="1137" w:hanging="1137"/>
      </w:pPr>
      <w:rPr>
        <w:rFonts w:ascii="Arial" w:eastAsia="Arial" w:hAnsi="Arial" w:cs="Arial"/>
        <w:b w:val="0"/>
        <w:bCs w:val="0"/>
        <w:i w:val="0"/>
        <w:iCs w:val="0"/>
        <w:strike w:val="0"/>
        <w:color w:val="000000"/>
        <w:sz w:val="22"/>
        <w:szCs w:val="22"/>
        <w:u w:val="none"/>
        <w:shd w:val="clear" w:color="auto" w:fill="auto"/>
        <w:vertAlign w:val="baseline"/>
      </w:rPr>
    </w:lvl>
    <w:lvl w:ilvl="2">
      <w:start w:val="1"/>
      <w:numFmt w:val="lowerRoman"/>
      <w:lvlText w:val="%3"/>
      <w:lvlJc w:val="left"/>
      <w:pPr>
        <w:ind w:left="1857" w:hanging="1857"/>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577" w:hanging="2577"/>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3297" w:hanging="3297"/>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4017" w:hanging="4017"/>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737" w:hanging="4737"/>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457" w:hanging="5457"/>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6177" w:hanging="6177"/>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51" w15:restartNumberingAfterBreak="0">
    <w:nsid w:val="7D533AFC"/>
    <w:multiLevelType w:val="multilevel"/>
    <w:tmpl w:val="2034CB38"/>
    <w:lvl w:ilvl="0">
      <w:start w:val="1"/>
      <w:numFmt w:val="decimal"/>
      <w:lvlText w:val="%1."/>
      <w:lvlJc w:val="left"/>
      <w:pPr>
        <w:ind w:left="554" w:hanging="554"/>
      </w:pPr>
      <w:rPr>
        <w:rFonts w:ascii="Calibri" w:eastAsia="Calibri" w:hAnsi="Calibri" w:cs="Calibri"/>
        <w:b w:val="0"/>
        <w:bCs w:val="0"/>
        <w:i w:val="0"/>
        <w:iCs w:val="0"/>
        <w:strike w:val="0"/>
        <w:color w:val="000000"/>
        <w:sz w:val="24"/>
        <w:szCs w:val="24"/>
        <w:u w:val="none"/>
        <w:shd w:val="clear" w:color="auto" w:fill="auto"/>
        <w:vertAlign w:val="baseline"/>
      </w:rPr>
    </w:lvl>
    <w:lvl w:ilvl="1">
      <w:start w:val="1"/>
      <w:numFmt w:val="lowerLetter"/>
      <w:lvlText w:val="%2"/>
      <w:lvlJc w:val="left"/>
      <w:pPr>
        <w:ind w:left="1080" w:hanging="1080"/>
      </w:pPr>
      <w:rPr>
        <w:rFonts w:ascii="Arial" w:eastAsia="Arial" w:hAnsi="Arial" w:cs="Arial"/>
        <w:b w:val="0"/>
        <w:bCs w:val="0"/>
        <w:i w:val="0"/>
        <w:iCs w:val="0"/>
        <w:strike w:val="0"/>
        <w:color w:val="000000"/>
        <w:sz w:val="22"/>
        <w:szCs w:val="22"/>
        <w:u w:val="none"/>
        <w:shd w:val="clear" w:color="auto" w:fill="auto"/>
        <w:vertAlign w:val="baseline"/>
      </w:rPr>
    </w:lvl>
    <w:lvl w:ilvl="2">
      <w:start w:val="1"/>
      <w:numFmt w:val="lowerRoman"/>
      <w:lvlText w:val="%3"/>
      <w:lvlJc w:val="left"/>
      <w:pPr>
        <w:ind w:left="1800" w:hanging="1800"/>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2520" w:hanging="2520"/>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3240" w:hanging="3240"/>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3960" w:hanging="3960"/>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680" w:hanging="4680"/>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400" w:hanging="5400"/>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6120" w:hanging="6120"/>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52" w15:restartNumberingAfterBreak="0">
    <w:nsid w:val="7EAB314C"/>
    <w:multiLevelType w:val="multilevel"/>
    <w:tmpl w:val="1F765B40"/>
    <w:lvl w:ilvl="0">
      <w:start w:val="1"/>
      <w:numFmt w:val="decimal"/>
      <w:lvlText w:val="%1)"/>
      <w:lvlJc w:val="left"/>
      <w:pPr>
        <w:ind w:left="1071" w:hanging="1071"/>
      </w:pPr>
      <w:rPr>
        <w:rFonts w:ascii="Calibri" w:eastAsia="Arial" w:hAnsi="Calibri" w:cs="Calibri" w:hint="default"/>
        <w:b w:val="0"/>
        <w:bCs w:val="0"/>
        <w:i w:val="0"/>
        <w:iCs w:val="0"/>
        <w:strike w:val="0"/>
        <w:color w:val="000000"/>
        <w:sz w:val="24"/>
        <w:szCs w:val="24"/>
        <w:u w:val="none"/>
        <w:shd w:val="clear" w:color="auto" w:fill="auto"/>
        <w:vertAlign w:val="baseline"/>
      </w:rPr>
    </w:lvl>
    <w:lvl w:ilvl="1">
      <w:start w:val="1"/>
      <w:numFmt w:val="lowerLetter"/>
      <w:lvlText w:val="%2"/>
      <w:lvlJc w:val="left"/>
      <w:pPr>
        <w:ind w:left="1649" w:hanging="1649"/>
      </w:pPr>
      <w:rPr>
        <w:rFonts w:ascii="Arial" w:eastAsia="Arial" w:hAnsi="Arial" w:cs="Arial"/>
        <w:b w:val="0"/>
        <w:bCs w:val="0"/>
        <w:i w:val="0"/>
        <w:iCs w:val="0"/>
        <w:strike w:val="0"/>
        <w:color w:val="000000"/>
        <w:sz w:val="22"/>
        <w:szCs w:val="22"/>
        <w:u w:val="none"/>
        <w:shd w:val="clear" w:color="auto" w:fill="auto"/>
        <w:vertAlign w:val="baseline"/>
      </w:rPr>
    </w:lvl>
    <w:lvl w:ilvl="2">
      <w:start w:val="1"/>
      <w:numFmt w:val="lowerRoman"/>
      <w:lvlText w:val="%3"/>
      <w:lvlJc w:val="left"/>
      <w:pPr>
        <w:ind w:left="2369" w:hanging="2369"/>
      </w:pPr>
      <w:rPr>
        <w:rFonts w:ascii="Arial" w:eastAsia="Arial" w:hAnsi="Arial" w:cs="Arial"/>
        <w:b w:val="0"/>
        <w:bCs w:val="0"/>
        <w:i w:val="0"/>
        <w:iCs w:val="0"/>
        <w:strike w:val="0"/>
        <w:color w:val="000000"/>
        <w:sz w:val="22"/>
        <w:szCs w:val="22"/>
        <w:u w:val="none"/>
        <w:shd w:val="clear" w:color="auto" w:fill="auto"/>
        <w:vertAlign w:val="baseline"/>
      </w:rPr>
    </w:lvl>
    <w:lvl w:ilvl="3">
      <w:start w:val="1"/>
      <w:numFmt w:val="decimal"/>
      <w:lvlText w:val="%4"/>
      <w:lvlJc w:val="left"/>
      <w:pPr>
        <w:ind w:left="3089" w:hanging="3089"/>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3809" w:hanging="3809"/>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4529" w:hanging="4529"/>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5249" w:hanging="5249"/>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5969" w:hanging="5969"/>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6689" w:hanging="6689"/>
      </w:pPr>
      <w:rPr>
        <w:rFonts w:ascii="Arial" w:eastAsia="Arial" w:hAnsi="Arial" w:cs="Arial"/>
        <w:b w:val="0"/>
        <w:bCs w:val="0"/>
        <w:i w:val="0"/>
        <w:iCs w:val="0"/>
        <w:strike w:val="0"/>
        <w:color w:val="000000"/>
        <w:sz w:val="22"/>
        <w:szCs w:val="22"/>
        <w:u w:val="none"/>
        <w:shd w:val="clear" w:color="auto" w:fill="auto"/>
        <w:vertAlign w:val="baseline"/>
      </w:rPr>
    </w:lvl>
  </w:abstractNum>
  <w:num w:numId="1" w16cid:durableId="1507210452">
    <w:abstractNumId w:val="6"/>
  </w:num>
  <w:num w:numId="2" w16cid:durableId="2053528997">
    <w:abstractNumId w:val="19"/>
  </w:num>
  <w:num w:numId="3" w16cid:durableId="1841508406">
    <w:abstractNumId w:val="30"/>
  </w:num>
  <w:num w:numId="4" w16cid:durableId="499125688">
    <w:abstractNumId w:val="2"/>
  </w:num>
  <w:num w:numId="5" w16cid:durableId="1808283573">
    <w:abstractNumId w:val="33"/>
  </w:num>
  <w:num w:numId="6" w16cid:durableId="1881240234">
    <w:abstractNumId w:val="50"/>
  </w:num>
  <w:num w:numId="7" w16cid:durableId="1553038505">
    <w:abstractNumId w:val="31"/>
  </w:num>
  <w:num w:numId="8" w16cid:durableId="856234645">
    <w:abstractNumId w:val="52"/>
  </w:num>
  <w:num w:numId="9" w16cid:durableId="148635934">
    <w:abstractNumId w:val="15"/>
  </w:num>
  <w:num w:numId="10" w16cid:durableId="279072060">
    <w:abstractNumId w:val="25"/>
  </w:num>
  <w:num w:numId="11" w16cid:durableId="214463378">
    <w:abstractNumId w:val="1"/>
  </w:num>
  <w:num w:numId="12" w16cid:durableId="1709838114">
    <w:abstractNumId w:val="37"/>
  </w:num>
  <w:num w:numId="13" w16cid:durableId="1559899593">
    <w:abstractNumId w:val="23"/>
  </w:num>
  <w:num w:numId="14" w16cid:durableId="167134102">
    <w:abstractNumId w:val="39"/>
  </w:num>
  <w:num w:numId="15" w16cid:durableId="984747870">
    <w:abstractNumId w:val="32"/>
  </w:num>
  <w:num w:numId="16" w16cid:durableId="1209535108">
    <w:abstractNumId w:val="22"/>
  </w:num>
  <w:num w:numId="17" w16cid:durableId="591354491">
    <w:abstractNumId w:val="40"/>
  </w:num>
  <w:num w:numId="18" w16cid:durableId="1158033602">
    <w:abstractNumId w:val="49"/>
  </w:num>
  <w:num w:numId="19" w16cid:durableId="2115129179">
    <w:abstractNumId w:val="3"/>
  </w:num>
  <w:num w:numId="20" w16cid:durableId="2122719205">
    <w:abstractNumId w:val="35"/>
  </w:num>
  <w:num w:numId="21" w16cid:durableId="76900787">
    <w:abstractNumId w:val="9"/>
  </w:num>
  <w:num w:numId="22" w16cid:durableId="890112601">
    <w:abstractNumId w:val="48"/>
  </w:num>
  <w:num w:numId="23" w16cid:durableId="1082678562">
    <w:abstractNumId w:val="21"/>
  </w:num>
  <w:num w:numId="24" w16cid:durableId="1345594391">
    <w:abstractNumId w:val="14"/>
  </w:num>
  <w:num w:numId="25" w16cid:durableId="1885407000">
    <w:abstractNumId w:val="38"/>
  </w:num>
  <w:num w:numId="26" w16cid:durableId="1523515404">
    <w:abstractNumId w:val="13"/>
  </w:num>
  <w:num w:numId="27" w16cid:durableId="1046222659">
    <w:abstractNumId w:val="7"/>
  </w:num>
  <w:num w:numId="28" w16cid:durableId="1684815881">
    <w:abstractNumId w:val="5"/>
  </w:num>
  <w:num w:numId="29" w16cid:durableId="644819587">
    <w:abstractNumId w:val="43"/>
  </w:num>
  <w:num w:numId="30" w16cid:durableId="977809023">
    <w:abstractNumId w:val="24"/>
  </w:num>
  <w:num w:numId="31" w16cid:durableId="6568820">
    <w:abstractNumId w:val="26"/>
  </w:num>
  <w:num w:numId="32" w16cid:durableId="2101100762">
    <w:abstractNumId w:val="4"/>
  </w:num>
  <w:num w:numId="33" w16cid:durableId="1438402100">
    <w:abstractNumId w:val="16"/>
  </w:num>
  <w:num w:numId="34" w16cid:durableId="1571110843">
    <w:abstractNumId w:val="27"/>
  </w:num>
  <w:num w:numId="35" w16cid:durableId="273248691">
    <w:abstractNumId w:val="8"/>
  </w:num>
  <w:num w:numId="36" w16cid:durableId="1461873678">
    <w:abstractNumId w:val="17"/>
  </w:num>
  <w:num w:numId="37" w16cid:durableId="1252929786">
    <w:abstractNumId w:val="12"/>
  </w:num>
  <w:num w:numId="38" w16cid:durableId="1673530730">
    <w:abstractNumId w:val="20"/>
  </w:num>
  <w:num w:numId="39" w16cid:durableId="872503857">
    <w:abstractNumId w:val="10"/>
  </w:num>
  <w:num w:numId="40" w16cid:durableId="1637106273">
    <w:abstractNumId w:val="42"/>
  </w:num>
  <w:num w:numId="41" w16cid:durableId="1098063645">
    <w:abstractNumId w:val="0"/>
  </w:num>
  <w:num w:numId="42" w16cid:durableId="500003818">
    <w:abstractNumId w:val="18"/>
  </w:num>
  <w:num w:numId="43" w16cid:durableId="242909148">
    <w:abstractNumId w:val="11"/>
  </w:num>
  <w:num w:numId="44" w16cid:durableId="1491366530">
    <w:abstractNumId w:val="44"/>
  </w:num>
  <w:num w:numId="45" w16cid:durableId="473689">
    <w:abstractNumId w:val="46"/>
  </w:num>
  <w:num w:numId="46" w16cid:durableId="674455603">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66147417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838040421">
    <w:abstractNumId w:val="28"/>
  </w:num>
  <w:num w:numId="49" w16cid:durableId="1686666077">
    <w:abstractNumId w:val="45"/>
  </w:num>
  <w:num w:numId="50" w16cid:durableId="534733812">
    <w:abstractNumId w:val="51"/>
  </w:num>
  <w:num w:numId="51" w16cid:durableId="1917128660">
    <w:abstractNumId w:val="34"/>
  </w:num>
  <w:num w:numId="52" w16cid:durableId="1986467708">
    <w:abstractNumId w:val="41"/>
  </w:num>
  <w:num w:numId="53" w16cid:durableId="460612629">
    <w:abstractNumId w:val="29"/>
  </w:num>
  <w:num w:numId="54" w16cid:durableId="879367991">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7"/>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919EF"/>
    <w:rsid w:val="00046683"/>
    <w:rsid w:val="000535A8"/>
    <w:rsid w:val="00097BE0"/>
    <w:rsid w:val="00101AE6"/>
    <w:rsid w:val="001806C3"/>
    <w:rsid w:val="00190859"/>
    <w:rsid w:val="00190A42"/>
    <w:rsid w:val="001927EB"/>
    <w:rsid w:val="001A5114"/>
    <w:rsid w:val="00216E76"/>
    <w:rsid w:val="00233C5B"/>
    <w:rsid w:val="002D4C1E"/>
    <w:rsid w:val="002E3DCE"/>
    <w:rsid w:val="002E4794"/>
    <w:rsid w:val="0036354D"/>
    <w:rsid w:val="00371499"/>
    <w:rsid w:val="00387243"/>
    <w:rsid w:val="003919EF"/>
    <w:rsid w:val="003B5169"/>
    <w:rsid w:val="004166C7"/>
    <w:rsid w:val="00431C5A"/>
    <w:rsid w:val="004748FF"/>
    <w:rsid w:val="00481846"/>
    <w:rsid w:val="00506A4A"/>
    <w:rsid w:val="00517A4F"/>
    <w:rsid w:val="00541081"/>
    <w:rsid w:val="00576C0A"/>
    <w:rsid w:val="00586B90"/>
    <w:rsid w:val="005C30A6"/>
    <w:rsid w:val="005D330E"/>
    <w:rsid w:val="006512CD"/>
    <w:rsid w:val="006558C2"/>
    <w:rsid w:val="00666809"/>
    <w:rsid w:val="00670FA3"/>
    <w:rsid w:val="00677A57"/>
    <w:rsid w:val="00685716"/>
    <w:rsid w:val="00695837"/>
    <w:rsid w:val="006B5570"/>
    <w:rsid w:val="006C12B1"/>
    <w:rsid w:val="00791FBA"/>
    <w:rsid w:val="0079310A"/>
    <w:rsid w:val="007A5BE8"/>
    <w:rsid w:val="007B3CA4"/>
    <w:rsid w:val="007D77B4"/>
    <w:rsid w:val="007F1FDC"/>
    <w:rsid w:val="007F6186"/>
    <w:rsid w:val="00843909"/>
    <w:rsid w:val="00883140"/>
    <w:rsid w:val="00883B6B"/>
    <w:rsid w:val="00993670"/>
    <w:rsid w:val="009A26BD"/>
    <w:rsid w:val="009B05AC"/>
    <w:rsid w:val="009B5E88"/>
    <w:rsid w:val="009C4B04"/>
    <w:rsid w:val="009E3499"/>
    <w:rsid w:val="00A219A6"/>
    <w:rsid w:val="00A34BF8"/>
    <w:rsid w:val="00A37A72"/>
    <w:rsid w:val="00A9626D"/>
    <w:rsid w:val="00AF639B"/>
    <w:rsid w:val="00B574E7"/>
    <w:rsid w:val="00BC12CC"/>
    <w:rsid w:val="00C20E16"/>
    <w:rsid w:val="00C224D5"/>
    <w:rsid w:val="00C638AC"/>
    <w:rsid w:val="00CA6841"/>
    <w:rsid w:val="00CC7737"/>
    <w:rsid w:val="00CD5CED"/>
    <w:rsid w:val="00D3667E"/>
    <w:rsid w:val="00D40B27"/>
    <w:rsid w:val="00D57C36"/>
    <w:rsid w:val="00D93252"/>
    <w:rsid w:val="00DA594E"/>
    <w:rsid w:val="00DD078A"/>
    <w:rsid w:val="00E26611"/>
    <w:rsid w:val="00E661C0"/>
    <w:rsid w:val="00E77BB4"/>
    <w:rsid w:val="00E92DE4"/>
    <w:rsid w:val="00ED1E5A"/>
    <w:rsid w:val="00EE1FD8"/>
    <w:rsid w:val="00F251C5"/>
    <w:rsid w:val="00F83049"/>
    <w:rsid w:val="00F92B5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0766A7"/>
  <w15:docId w15:val="{5354D4D8-AD6F-5740-9A9D-A529E64E19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pl" w:eastAsia="pl-PL" w:bidi="ar-SA"/>
      </w:rPr>
    </w:rPrDefault>
    <w:pPrDefault>
      <w:pPr>
        <w:spacing w:after="39" w:line="271" w:lineRule="auto"/>
        <w:ind w:left="152" w:hanging="1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pBdr>
        <w:top w:val="nil"/>
        <w:left w:val="nil"/>
        <w:bottom w:val="nil"/>
        <w:right w:val="nil"/>
        <w:between w:val="nil"/>
      </w:pBdr>
      <w:spacing w:after="55" w:line="259" w:lineRule="auto"/>
      <w:outlineLvl w:val="0"/>
    </w:pPr>
    <w:rPr>
      <w:b/>
      <w:bCs/>
      <w:color w:val="000000"/>
    </w:rPr>
  </w:style>
  <w:style w:type="paragraph" w:styleId="Nagwek2">
    <w:name w:val="heading 2"/>
    <w:basedOn w:val="Normalny"/>
    <w:next w:val="Normalny"/>
    <w:uiPriority w:val="9"/>
    <w:unhideWhenUsed/>
    <w:qFormat/>
    <w:pPr>
      <w:keepNext/>
      <w:keepLines/>
      <w:pBdr>
        <w:top w:val="nil"/>
        <w:left w:val="nil"/>
        <w:bottom w:val="nil"/>
        <w:right w:val="nil"/>
        <w:between w:val="nil"/>
      </w:pBdr>
      <w:spacing w:after="55" w:line="259" w:lineRule="auto"/>
      <w:outlineLvl w:val="1"/>
    </w:pPr>
    <w:rPr>
      <w:b/>
      <w:bCs/>
      <w:color w:val="000000"/>
    </w:rPr>
  </w:style>
  <w:style w:type="paragraph" w:styleId="Nagwek3">
    <w:name w:val="heading 3"/>
    <w:basedOn w:val="Normalny"/>
    <w:next w:val="Normalny"/>
    <w:uiPriority w:val="9"/>
    <w:semiHidden/>
    <w:unhideWhenUsed/>
    <w:qFormat/>
    <w:pPr>
      <w:keepNext/>
      <w:keepLines/>
      <w:spacing w:before="280" w:after="80"/>
      <w:outlineLvl w:val="2"/>
    </w:pPr>
    <w:rPr>
      <w:b/>
      <w:bCs/>
      <w:sz w:val="28"/>
      <w:szCs w:val="28"/>
    </w:rPr>
  </w:style>
  <w:style w:type="paragraph" w:styleId="Nagwek4">
    <w:name w:val="heading 4"/>
    <w:basedOn w:val="Normalny"/>
    <w:next w:val="Normalny"/>
    <w:uiPriority w:val="9"/>
    <w:semiHidden/>
    <w:unhideWhenUsed/>
    <w:qFormat/>
    <w:pPr>
      <w:keepNext/>
      <w:keepLines/>
      <w:spacing w:before="240" w:after="40"/>
      <w:outlineLvl w:val="3"/>
    </w:pPr>
    <w:rPr>
      <w:b/>
      <w:bCs/>
      <w:sz w:val="24"/>
      <w:szCs w:val="24"/>
    </w:rPr>
  </w:style>
  <w:style w:type="paragraph" w:styleId="Nagwek5">
    <w:name w:val="heading 5"/>
    <w:basedOn w:val="Normalny"/>
    <w:next w:val="Normalny"/>
    <w:uiPriority w:val="9"/>
    <w:semiHidden/>
    <w:unhideWhenUsed/>
    <w:qFormat/>
    <w:pPr>
      <w:keepNext/>
      <w:keepLines/>
      <w:spacing w:before="220" w:after="40"/>
      <w:outlineLvl w:val="4"/>
    </w:pPr>
    <w:rPr>
      <w:b/>
      <w:bCs/>
    </w:rPr>
  </w:style>
  <w:style w:type="paragraph" w:styleId="Nagwek6">
    <w:name w:val="heading 6"/>
    <w:basedOn w:val="Normalny"/>
    <w:next w:val="Normalny"/>
    <w:uiPriority w:val="9"/>
    <w:semiHidden/>
    <w:unhideWhenUsed/>
    <w:qFormat/>
    <w:pPr>
      <w:keepNext/>
      <w:keepLines/>
      <w:spacing w:before="200" w:after="40"/>
      <w:outlineLvl w:val="5"/>
    </w:pPr>
    <w:rPr>
      <w:b/>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bCs/>
      <w:sz w:val="72"/>
      <w:szCs w:val="72"/>
    </w:rPr>
  </w:style>
  <w:style w:type="character" w:customStyle="1" w:styleId="Nagwek1Znak">
    <w:name w:val="Nagłówek 1 Znak"/>
    <w:rPr>
      <w:rFonts w:ascii="Arial" w:eastAsia="Arial" w:hAnsi="Arial" w:cs="Arial"/>
      <w:b/>
      <w:color w:val="000000"/>
      <w:sz w:val="22"/>
    </w:rPr>
  </w:style>
  <w:style w:type="paragraph" w:customStyle="1" w:styleId="footnotedescription">
    <w:name w:val="footnote description"/>
    <w:link w:val="footnotedescriptionChar"/>
    <w:hidden/>
    <w:pPr>
      <w:spacing w:after="0"/>
      <w:ind w:left="142"/>
    </w:pPr>
    <w:rPr>
      <w:rFonts w:ascii="Times New Roman" w:eastAsia="Times New Roman" w:hAnsi="Times New Roman" w:cs="Times New Roman"/>
      <w:color w:val="000000"/>
      <w:sz w:val="20"/>
    </w:rPr>
  </w:style>
  <w:style w:type="character" w:customStyle="1" w:styleId="footnotedescriptionChar">
    <w:name w:val="footnote description Char"/>
    <w:link w:val="footnotedescription"/>
    <w:rPr>
      <w:rFonts w:ascii="Times New Roman" w:eastAsia="Times New Roman" w:hAnsi="Times New Roman" w:cs="Times New Roman"/>
      <w:color w:val="000000"/>
      <w:sz w:val="20"/>
    </w:rPr>
  </w:style>
  <w:style w:type="character" w:customStyle="1" w:styleId="Nagwek2Znak">
    <w:name w:val="Nagłówek 2 Znak"/>
    <w:rPr>
      <w:rFonts w:ascii="Arial" w:eastAsia="Arial" w:hAnsi="Arial" w:cs="Arial"/>
      <w:b/>
      <w:color w:val="000000"/>
      <w:sz w:val="22"/>
    </w:rPr>
  </w:style>
  <w:style w:type="character" w:customStyle="1" w:styleId="footnotemark">
    <w:name w:val="footnote mark"/>
    <w:hidden/>
    <w:rPr>
      <w:rFonts w:ascii="Times New Roman" w:eastAsia="Times New Roman" w:hAnsi="Times New Roman" w:cs="Times New Roman"/>
      <w:color w:val="000000"/>
      <w:sz w:val="20"/>
      <w:vertAlign w:val="superscript"/>
    </w:rPr>
  </w:style>
  <w:style w:type="paragraph" w:styleId="Akapitzlist">
    <w:name w:val="List Paragraph"/>
    <w:aliases w:val="CW_Lista,wypunktowanie,Podsis rysunku,Preambuła,L1,Numerowanie,Akapit z listą5,T_SZ_List Paragraph,normalny tekst,Akapit z listą BS,BulletC,Obiekt,Wyliczanie,Akapit z listą3,Akapit z listą31,Bullet Number,lp1"/>
    <w:link w:val="AkapitzlistZnak"/>
    <w:uiPriority w:val="34"/>
    <w:qFormat/>
    <w:rsid w:val="00F172A8"/>
    <w:pPr>
      <w:ind w:left="720"/>
      <w:contextualSpacing/>
    </w:pPr>
  </w:style>
  <w:style w:type="character" w:styleId="Odwoaniedokomentarza">
    <w:name w:val="annotation reference"/>
    <w:basedOn w:val="Domylnaczcionkaakapitu"/>
    <w:uiPriority w:val="99"/>
    <w:semiHidden/>
    <w:unhideWhenUsed/>
    <w:rsid w:val="002A6B2B"/>
    <w:rPr>
      <w:sz w:val="16"/>
      <w:szCs w:val="16"/>
    </w:rPr>
  </w:style>
  <w:style w:type="paragraph" w:styleId="Tekstkomentarza">
    <w:name w:val="annotation text"/>
    <w:link w:val="TekstkomentarzaZnak"/>
    <w:uiPriority w:val="99"/>
    <w:unhideWhenUsed/>
    <w:rsid w:val="002A6B2B"/>
    <w:pPr>
      <w:spacing w:line="240" w:lineRule="auto"/>
    </w:pPr>
    <w:rPr>
      <w:sz w:val="20"/>
      <w:szCs w:val="20"/>
    </w:rPr>
  </w:style>
  <w:style w:type="character" w:customStyle="1" w:styleId="TekstkomentarzaZnak">
    <w:name w:val="Tekst komentarza Znak"/>
    <w:basedOn w:val="Domylnaczcionkaakapitu"/>
    <w:link w:val="Tekstkomentarza"/>
    <w:uiPriority w:val="99"/>
    <w:rsid w:val="002A6B2B"/>
    <w:rPr>
      <w:rFonts w:ascii="Arial" w:eastAsia="Arial" w:hAnsi="Arial" w:cs="Arial"/>
      <w:color w:val="000000"/>
      <w:sz w:val="20"/>
      <w:szCs w:val="20"/>
    </w:rPr>
  </w:style>
  <w:style w:type="paragraph" w:styleId="Tematkomentarza">
    <w:name w:val="annotation subject"/>
    <w:basedOn w:val="Tekstkomentarza"/>
    <w:next w:val="Tekstkomentarza"/>
    <w:link w:val="TematkomentarzaZnak"/>
    <w:uiPriority w:val="99"/>
    <w:semiHidden/>
    <w:unhideWhenUsed/>
    <w:rsid w:val="002A6B2B"/>
    <w:rPr>
      <w:b/>
      <w:bCs/>
    </w:rPr>
  </w:style>
  <w:style w:type="character" w:customStyle="1" w:styleId="TematkomentarzaZnak">
    <w:name w:val="Temat komentarza Znak"/>
    <w:basedOn w:val="TekstkomentarzaZnak"/>
    <w:link w:val="Tematkomentarza"/>
    <w:uiPriority w:val="99"/>
    <w:semiHidden/>
    <w:rsid w:val="002A6B2B"/>
    <w:rPr>
      <w:rFonts w:ascii="Arial" w:eastAsia="Arial" w:hAnsi="Arial" w:cs="Arial"/>
      <w:b/>
      <w:bCs/>
      <w:color w:val="000000"/>
      <w:sz w:val="20"/>
      <w:szCs w:val="20"/>
    </w:rPr>
  </w:style>
  <w:style w:type="paragraph" w:styleId="Tekstdymka">
    <w:name w:val="Balloon Text"/>
    <w:link w:val="TekstdymkaZnak"/>
    <w:uiPriority w:val="99"/>
    <w:semiHidden/>
    <w:unhideWhenUsed/>
    <w:rsid w:val="00382931"/>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382931"/>
    <w:rPr>
      <w:rFonts w:ascii="Tahoma" w:eastAsia="Arial" w:hAnsi="Tahoma" w:cs="Tahoma"/>
      <w:color w:val="000000"/>
      <w:sz w:val="16"/>
      <w:szCs w:val="16"/>
    </w:rPr>
  </w:style>
  <w:style w:type="paragraph" w:styleId="Poprawka">
    <w:name w:val="Revision"/>
    <w:hidden/>
    <w:uiPriority w:val="99"/>
    <w:semiHidden/>
    <w:rsid w:val="0066275C"/>
    <w:pPr>
      <w:spacing w:after="0" w:line="240" w:lineRule="auto"/>
    </w:pPr>
    <w:rPr>
      <w:color w:val="000000"/>
    </w:rPr>
  </w:style>
  <w:style w:type="paragraph" w:customStyle="1" w:styleId="Art">
    <w:name w:val="Art"/>
    <w:rsid w:val="00BC3B2C"/>
    <w:pPr>
      <w:numPr>
        <w:numId w:val="24"/>
      </w:numPr>
      <w:pBdr>
        <w:top w:val="none" w:sz="0" w:space="0" w:color="000000"/>
        <w:left w:val="none" w:sz="0" w:space="0" w:color="000000"/>
        <w:bottom w:val="single" w:sz="12" w:space="1" w:color="000000"/>
        <w:right w:val="none" w:sz="0" w:space="0" w:color="000000"/>
      </w:pBdr>
      <w:suppressAutoHyphens/>
      <w:overflowPunct w:val="0"/>
      <w:autoSpaceDE w:val="0"/>
      <w:spacing w:before="240" w:after="120" w:line="240" w:lineRule="auto"/>
      <w:jc w:val="both"/>
      <w:textAlignment w:val="baseline"/>
    </w:pPr>
    <w:rPr>
      <w:rFonts w:eastAsia="Times New Roman"/>
      <w:spacing w:val="-3"/>
      <w:kern w:val="1"/>
      <w:sz w:val="24"/>
      <w:szCs w:val="24"/>
      <w:lang w:eastAsia="zh-CN"/>
    </w:rPr>
  </w:style>
  <w:style w:type="character" w:customStyle="1" w:styleId="AkapitzlistZnak">
    <w:name w:val="Akapit z listą Znak"/>
    <w:aliases w:val="CW_Lista Znak,wypunktowanie Znak,Podsis rysunku Znak,Preambuła Znak,L1 Znak,Numerowanie Znak,Akapit z listą5 Znak,T_SZ_List Paragraph Znak,normalny tekst Znak,Akapit z listą BS Znak,BulletC Znak,Obiekt Znak,Wyliczanie Znak,lp1 Znak"/>
    <w:link w:val="Akapitzlist"/>
    <w:uiPriority w:val="34"/>
    <w:qFormat/>
    <w:rsid w:val="0022143A"/>
    <w:rPr>
      <w:rFonts w:ascii="Arial" w:eastAsia="Arial" w:hAnsi="Arial" w:cs="Arial"/>
      <w:color w:val="000000"/>
    </w:rPr>
  </w:style>
  <w:style w:type="paragraph" w:styleId="Tekstpodstawowy">
    <w:name w:val="Body Text"/>
    <w:link w:val="TekstpodstawowyZnak"/>
    <w:uiPriority w:val="99"/>
    <w:semiHidden/>
    <w:unhideWhenUsed/>
    <w:rsid w:val="0083791F"/>
    <w:pPr>
      <w:spacing w:after="120"/>
    </w:pPr>
  </w:style>
  <w:style w:type="character" w:customStyle="1" w:styleId="TekstpodstawowyZnak">
    <w:name w:val="Tekst podstawowy Znak"/>
    <w:basedOn w:val="Domylnaczcionkaakapitu"/>
    <w:link w:val="Tekstpodstawowy"/>
    <w:uiPriority w:val="99"/>
    <w:semiHidden/>
    <w:rsid w:val="0083791F"/>
    <w:rPr>
      <w:rFonts w:ascii="Arial" w:eastAsia="Arial" w:hAnsi="Arial" w:cs="Arial"/>
      <w:color w:val="000000"/>
    </w:rPr>
  </w:style>
  <w:style w:type="paragraph" w:styleId="Nagwek">
    <w:name w:val="header"/>
    <w:link w:val="NagwekZnak"/>
    <w:uiPriority w:val="99"/>
    <w:semiHidden/>
    <w:unhideWhenUsed/>
    <w:rsid w:val="00EE109C"/>
    <w:pPr>
      <w:suppressLineNumbers/>
      <w:tabs>
        <w:tab w:val="center" w:pos="4535"/>
        <w:tab w:val="right" w:pos="9071"/>
      </w:tabs>
      <w:suppressAutoHyphens/>
      <w:spacing w:after="0" w:line="240" w:lineRule="auto"/>
      <w:ind w:left="0" w:firstLine="0"/>
    </w:pPr>
    <w:rPr>
      <w:rFonts w:ascii="Times New Roman" w:eastAsia="Times New Roman" w:hAnsi="Times New Roman" w:cs="Times New Roman"/>
      <w:sz w:val="20"/>
      <w:szCs w:val="20"/>
      <w:lang w:eastAsia="ar-SA"/>
    </w:rPr>
  </w:style>
  <w:style w:type="character" w:customStyle="1" w:styleId="NagwekZnak">
    <w:name w:val="Nagłówek Znak"/>
    <w:basedOn w:val="Domylnaczcionkaakapitu"/>
    <w:link w:val="Nagwek"/>
    <w:uiPriority w:val="99"/>
    <w:semiHidden/>
    <w:rsid w:val="00EE109C"/>
    <w:rPr>
      <w:rFonts w:ascii="Times New Roman" w:eastAsia="Times New Roman" w:hAnsi="Times New Roman" w:cs="Times New Roman"/>
      <w:sz w:val="20"/>
      <w:szCs w:val="20"/>
      <w:lang w:eastAsia="ar-SA"/>
    </w:rPr>
  </w:style>
  <w:style w:type="paragraph" w:styleId="Stopka">
    <w:name w:val="footer"/>
    <w:link w:val="StopkaZnak"/>
    <w:uiPriority w:val="99"/>
    <w:unhideWhenUsed/>
    <w:rsid w:val="0052288B"/>
    <w:pPr>
      <w:tabs>
        <w:tab w:val="center" w:pos="4680"/>
        <w:tab w:val="right" w:pos="9360"/>
      </w:tabs>
      <w:spacing w:after="0" w:line="240" w:lineRule="auto"/>
      <w:ind w:left="0" w:firstLine="0"/>
    </w:pPr>
    <w:rPr>
      <w:rFonts w:asciiTheme="minorHAnsi" w:eastAsiaTheme="minorEastAsia" w:hAnsiTheme="minorHAnsi" w:cs="Times New Roman"/>
    </w:rPr>
  </w:style>
  <w:style w:type="character" w:customStyle="1" w:styleId="StopkaZnak">
    <w:name w:val="Stopka Znak"/>
    <w:basedOn w:val="Domylnaczcionkaakapitu"/>
    <w:link w:val="Stopka"/>
    <w:uiPriority w:val="99"/>
    <w:rsid w:val="0052288B"/>
    <w:rPr>
      <w:rFonts w:cs="Times New Roman"/>
    </w:rPr>
  </w:style>
  <w:style w:type="paragraph" w:styleId="Tekstprzypisudolnego">
    <w:name w:val="footnote text"/>
    <w:link w:val="TekstprzypisudolnegoZnak1"/>
    <w:uiPriority w:val="99"/>
    <w:rsid w:val="00123412"/>
    <w:pPr>
      <w:suppressAutoHyphens/>
      <w:spacing w:after="0" w:line="240" w:lineRule="auto"/>
      <w:ind w:left="0" w:firstLine="0"/>
    </w:pPr>
    <w:rPr>
      <w:rFonts w:ascii="Times New Roman" w:eastAsia="Times New Roman" w:hAnsi="Times New Roman" w:cs="Times New Roman"/>
      <w:sz w:val="20"/>
      <w:szCs w:val="20"/>
      <w:lang w:val="x-none" w:eastAsia="zh-CN"/>
    </w:rPr>
  </w:style>
  <w:style w:type="character" w:customStyle="1" w:styleId="TekstprzypisudolnegoZnak">
    <w:name w:val="Tekst przypisu dolnego Znak"/>
    <w:basedOn w:val="Domylnaczcionkaakapitu"/>
    <w:uiPriority w:val="99"/>
    <w:semiHidden/>
    <w:rsid w:val="00123412"/>
    <w:rPr>
      <w:rFonts w:ascii="Arial" w:eastAsia="Arial" w:hAnsi="Arial" w:cs="Arial"/>
      <w:color w:val="000000"/>
      <w:sz w:val="20"/>
      <w:szCs w:val="20"/>
    </w:rPr>
  </w:style>
  <w:style w:type="character" w:customStyle="1" w:styleId="TekstprzypisudolnegoZnak1">
    <w:name w:val="Tekst przypisu dolnego Znak1"/>
    <w:link w:val="Tekstprzypisudolnego"/>
    <w:uiPriority w:val="99"/>
    <w:rsid w:val="00123412"/>
    <w:rPr>
      <w:rFonts w:ascii="Times New Roman" w:eastAsia="Times New Roman" w:hAnsi="Times New Roman" w:cs="Times New Roman"/>
      <w:sz w:val="20"/>
      <w:szCs w:val="20"/>
      <w:lang w:val="x-none" w:eastAsia="zh-CN"/>
    </w:rPr>
  </w:style>
  <w:style w:type="character" w:styleId="Odwoanieprzypisudolnego">
    <w:name w:val="footnote reference"/>
    <w:uiPriority w:val="99"/>
    <w:semiHidden/>
    <w:unhideWhenUsed/>
    <w:rsid w:val="00123412"/>
    <w:rPr>
      <w:vertAlign w:val="superscript"/>
    </w:rPr>
  </w:style>
  <w:style w:type="paragraph" w:customStyle="1" w:styleId="Standard">
    <w:name w:val="Standard"/>
    <w:uiPriority w:val="99"/>
    <w:rsid w:val="00F619E4"/>
    <w:pPr>
      <w:widowControl w:val="0"/>
      <w:spacing w:after="0" w:line="240" w:lineRule="auto"/>
    </w:pPr>
    <w:rPr>
      <w:rFonts w:ascii="Times New Roman" w:eastAsia="Times New Roman" w:hAnsi="Times New Roman" w:cs="Times New Roman"/>
      <w:sz w:val="24"/>
      <w:szCs w:val="24"/>
    </w:rPr>
  </w:style>
  <w:style w:type="paragraph" w:styleId="Tekstpodstawowywcity">
    <w:name w:val="Body Text Indent"/>
    <w:link w:val="TekstpodstawowywcityZnak"/>
    <w:uiPriority w:val="99"/>
    <w:semiHidden/>
    <w:unhideWhenUsed/>
    <w:rsid w:val="00980270"/>
    <w:pPr>
      <w:spacing w:after="120"/>
      <w:ind w:left="283"/>
    </w:pPr>
  </w:style>
  <w:style w:type="character" w:customStyle="1" w:styleId="TekstpodstawowywcityZnak">
    <w:name w:val="Tekst podstawowy wcięty Znak"/>
    <w:basedOn w:val="Domylnaczcionkaakapitu"/>
    <w:link w:val="Tekstpodstawowywcity"/>
    <w:uiPriority w:val="99"/>
    <w:semiHidden/>
    <w:rsid w:val="00980270"/>
    <w:rPr>
      <w:rFonts w:ascii="Arial" w:eastAsia="Arial" w:hAnsi="Arial" w:cs="Arial"/>
      <w:color w:val="000000"/>
    </w:rPr>
  </w:style>
  <w:style w:type="character" w:customStyle="1" w:styleId="Teksttreci">
    <w:name w:val="Tekst treści_"/>
    <w:link w:val="Teksttreci0"/>
    <w:rsid w:val="004B2658"/>
    <w:rPr>
      <w:rFonts w:ascii="Times New Roman" w:eastAsia="Times New Roman" w:hAnsi="Times New Roman"/>
    </w:rPr>
  </w:style>
  <w:style w:type="paragraph" w:customStyle="1" w:styleId="Teksttreci0">
    <w:name w:val="Tekst treści"/>
    <w:link w:val="Teksttreci"/>
    <w:rsid w:val="004B2658"/>
    <w:pPr>
      <w:widowControl w:val="0"/>
      <w:spacing w:after="0" w:line="264" w:lineRule="auto"/>
      <w:ind w:left="0" w:firstLine="0"/>
    </w:pPr>
    <w:rPr>
      <w:rFonts w:ascii="Times New Roman" w:eastAsia="Times New Roman" w:hAnsi="Times New Roman" w:cstheme="minorBidi"/>
    </w:rPr>
  </w:style>
  <w:style w:type="paragraph" w:styleId="Podtytu">
    <w:name w:val="Subtitle"/>
    <w:basedOn w:val="Normalny"/>
    <w:next w:val="Normalny"/>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qC6QdCfAl37CJltsnCbbnvOYHBw==">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44</TotalTime>
  <Pages>30</Pages>
  <Words>10587</Words>
  <Characters>63525</Characters>
  <Application>Microsoft Office Word</Application>
  <DocSecurity>0</DocSecurity>
  <Lines>529</Lines>
  <Paragraphs>147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73965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Anna Dancewicz</dc:creator>
  <cp:lastModifiedBy>User</cp:lastModifiedBy>
  <cp:revision>10</cp:revision>
  <dcterms:created xsi:type="dcterms:W3CDTF">2026-04-07T18:22:00Z</dcterms:created>
  <dcterms:modified xsi:type="dcterms:W3CDTF">2026-04-08T11:17:00Z</dcterms:modified>
</cp:coreProperties>
</file>